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65" w:rsidRDefault="0044798C">
      <w:pPr>
        <w:widowControl/>
        <w:shd w:val="clear" w:color="auto" w:fill="FFFFFF"/>
        <w:spacing w:line="560" w:lineRule="exact"/>
        <w:rPr>
          <w:rFonts w:ascii="黑体" w:eastAsia="黑体" w:hAnsi="黑体" w:cs="Times New Roman"/>
          <w:b/>
          <w:bCs/>
          <w:color w:val="333333"/>
          <w:kern w:val="0"/>
          <w:sz w:val="32"/>
          <w:szCs w:val="32"/>
        </w:rPr>
      </w:pPr>
      <w:r>
        <w:rPr>
          <w:rFonts w:ascii="黑体" w:eastAsia="黑体" w:hAnsi="黑体" w:cs="Times New Roman" w:hint="eastAsia"/>
          <w:b/>
          <w:bCs/>
          <w:color w:val="333333"/>
          <w:kern w:val="0"/>
          <w:sz w:val="32"/>
          <w:szCs w:val="32"/>
        </w:rPr>
        <w:t>附件</w:t>
      </w:r>
      <w:r>
        <w:rPr>
          <w:rFonts w:ascii="黑体" w:eastAsia="黑体" w:hAnsi="黑体" w:cs="Times New Roman" w:hint="eastAsia"/>
          <w:b/>
          <w:bCs/>
          <w:color w:val="333333"/>
          <w:kern w:val="0"/>
          <w:sz w:val="32"/>
          <w:szCs w:val="32"/>
        </w:rPr>
        <w:t>1</w:t>
      </w:r>
      <w:r>
        <w:rPr>
          <w:rFonts w:ascii="黑体" w:eastAsia="黑体" w:hAnsi="黑体" w:cs="Times New Roman"/>
          <w:b/>
          <w:bCs/>
          <w:color w:val="333333"/>
          <w:kern w:val="0"/>
          <w:sz w:val="32"/>
          <w:szCs w:val="32"/>
        </w:rPr>
        <w:t xml:space="preserve"> </w:t>
      </w:r>
    </w:p>
    <w:p w:rsidR="00F00365" w:rsidRDefault="0044798C">
      <w:pPr>
        <w:widowControl/>
        <w:shd w:val="clear" w:color="auto" w:fill="FFFFFF"/>
        <w:spacing w:line="560" w:lineRule="exact"/>
        <w:jc w:val="center"/>
        <w:rPr>
          <w:rFonts w:ascii="Times New Roman" w:eastAsia="仿宋_GB2312" w:hAnsi="Times New Roman" w:cs="Times New Roman"/>
          <w:color w:val="333333"/>
          <w:kern w:val="0"/>
          <w:sz w:val="32"/>
          <w:szCs w:val="32"/>
        </w:rPr>
      </w:pPr>
      <w:r>
        <w:rPr>
          <w:rFonts w:ascii="华文中宋" w:eastAsia="华文中宋" w:hAnsi="华文中宋" w:hint="eastAsia"/>
          <w:b/>
          <w:spacing w:val="-14"/>
          <w:sz w:val="44"/>
          <w:szCs w:val="44"/>
        </w:rPr>
        <w:t>扬州曜阳国际老年</w:t>
      </w:r>
      <w:r>
        <w:rPr>
          <w:rFonts w:ascii="华文中宋" w:eastAsia="华文中宋" w:hAnsi="华文中宋"/>
          <w:b/>
          <w:spacing w:val="-14"/>
          <w:sz w:val="44"/>
          <w:szCs w:val="44"/>
        </w:rPr>
        <w:t>公寓简介</w:t>
      </w:r>
    </w:p>
    <w:p w:rsidR="00F00365" w:rsidRDefault="00F00365">
      <w:pPr>
        <w:spacing w:line="560" w:lineRule="exact"/>
        <w:ind w:firstLineChars="200" w:firstLine="600"/>
        <w:rPr>
          <w:rFonts w:ascii="Times New Roman" w:hAnsi="Times New Roman"/>
          <w:color w:val="444444"/>
          <w:sz w:val="30"/>
          <w:szCs w:val="30"/>
          <w:shd w:val="clear" w:color="auto" w:fill="FFFFFF"/>
        </w:rPr>
      </w:pPr>
    </w:p>
    <w:p w:rsidR="00F00365" w:rsidRDefault="0044798C">
      <w:pPr>
        <w:spacing w:line="56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扬州曜阳国际老年公寓位于扬州市生态科技新城</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是中国红十字会总会事业发展中心秉承</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心系民生、回报社会</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的公益理念，</w:t>
      </w:r>
      <w:r>
        <w:rPr>
          <w:rFonts w:ascii="Times New Roman" w:eastAsia="仿宋_GB2312" w:hAnsi="Times New Roman" w:cs="Times New Roman" w:hint="eastAsia"/>
          <w:color w:val="333333"/>
          <w:kern w:val="0"/>
          <w:sz w:val="32"/>
          <w:szCs w:val="32"/>
        </w:rPr>
        <w:t>筹资建立并指导支持</w:t>
      </w:r>
      <w:r>
        <w:rPr>
          <w:rFonts w:ascii="Times New Roman" w:eastAsia="仿宋_GB2312" w:hAnsi="Times New Roman" w:cs="Times New Roman"/>
          <w:color w:val="333333"/>
          <w:kern w:val="0"/>
          <w:sz w:val="32"/>
          <w:szCs w:val="32"/>
        </w:rPr>
        <w:t>的</w:t>
      </w:r>
      <w:r>
        <w:rPr>
          <w:rFonts w:ascii="Times New Roman" w:eastAsia="仿宋_GB2312" w:hAnsi="Times New Roman" w:cs="Times New Roman" w:hint="eastAsia"/>
          <w:color w:val="333333"/>
          <w:kern w:val="0"/>
          <w:sz w:val="32"/>
          <w:szCs w:val="32"/>
        </w:rPr>
        <w:t>民办非企业养老实体</w:t>
      </w:r>
      <w:r>
        <w:rPr>
          <w:rFonts w:ascii="Times New Roman" w:eastAsia="仿宋_GB2312" w:hAnsi="Times New Roman" w:cs="Times New Roman"/>
          <w:color w:val="333333"/>
          <w:kern w:val="0"/>
          <w:sz w:val="32"/>
          <w:szCs w:val="32"/>
        </w:rPr>
        <w:t>。</w:t>
      </w:r>
    </w:p>
    <w:p w:rsidR="00F00365" w:rsidRDefault="0044798C">
      <w:pPr>
        <w:spacing w:line="56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自</w:t>
      </w:r>
      <w:r>
        <w:rPr>
          <w:rFonts w:ascii="Times New Roman" w:eastAsia="仿宋_GB2312" w:hAnsi="Times New Roman" w:cs="Times New Roman" w:hint="eastAsia"/>
          <w:color w:val="333333"/>
          <w:kern w:val="0"/>
          <w:sz w:val="32"/>
          <w:szCs w:val="32"/>
        </w:rPr>
        <w:t>2009</w:t>
      </w:r>
      <w:r>
        <w:rPr>
          <w:rFonts w:ascii="Times New Roman" w:eastAsia="仿宋_GB2312" w:hAnsi="Times New Roman" w:cs="Times New Roman" w:hint="eastAsia"/>
          <w:color w:val="333333"/>
          <w:kern w:val="0"/>
          <w:sz w:val="32"/>
          <w:szCs w:val="32"/>
        </w:rPr>
        <w:t>年建成以来，公寓致力于建设曜阳养老品牌旗舰店的发展目标，努力打造“医护康养</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hint="eastAsia"/>
          <w:color w:val="333333"/>
          <w:kern w:val="0"/>
          <w:sz w:val="32"/>
          <w:szCs w:val="32"/>
        </w:rPr>
        <w:t>全程照护”综合养老服务模式，为自理型老人、半失能老人、失能老人和患病老人等各类老人，分别提供生活照料、文化娱乐、精神慰藉、康复治疗、医疗护理和安宁服务等综合型养老服务。</w:t>
      </w:r>
    </w:p>
    <w:p w:rsidR="00F00365" w:rsidRDefault="0044798C">
      <w:pPr>
        <w:spacing w:line="56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公寓现有员工</w:t>
      </w:r>
      <w:r>
        <w:rPr>
          <w:rFonts w:ascii="Times New Roman" w:eastAsia="仿宋_GB2312" w:hAnsi="Times New Roman" w:cs="Times New Roman" w:hint="eastAsia"/>
          <w:color w:val="333333"/>
          <w:kern w:val="0"/>
          <w:sz w:val="32"/>
          <w:szCs w:val="32"/>
        </w:rPr>
        <w:t>130</w:t>
      </w:r>
      <w:r>
        <w:rPr>
          <w:rFonts w:ascii="Times New Roman" w:eastAsia="仿宋_GB2312" w:hAnsi="Times New Roman" w:cs="Times New Roman" w:hint="eastAsia"/>
          <w:color w:val="333333"/>
          <w:kern w:val="0"/>
          <w:sz w:val="32"/>
          <w:szCs w:val="32"/>
        </w:rPr>
        <w:t>余人，其中医疗卫生专业人员</w:t>
      </w:r>
      <w:r>
        <w:rPr>
          <w:rFonts w:ascii="Times New Roman" w:eastAsia="仿宋_GB2312" w:hAnsi="Times New Roman" w:cs="Times New Roman" w:hint="eastAsia"/>
          <w:color w:val="333333"/>
          <w:kern w:val="0"/>
          <w:sz w:val="32"/>
          <w:szCs w:val="32"/>
        </w:rPr>
        <w:t>60</w:t>
      </w:r>
      <w:r>
        <w:rPr>
          <w:rFonts w:ascii="Times New Roman" w:eastAsia="仿宋_GB2312" w:hAnsi="Times New Roman" w:cs="Times New Roman" w:hint="eastAsia"/>
          <w:color w:val="333333"/>
          <w:kern w:val="0"/>
          <w:sz w:val="32"/>
          <w:szCs w:val="32"/>
        </w:rPr>
        <w:t>余人，另有</w:t>
      </w:r>
      <w:r>
        <w:rPr>
          <w:rFonts w:ascii="Times New Roman" w:eastAsia="仿宋_GB2312" w:hAnsi="Times New Roman" w:cs="Times New Roman" w:hint="eastAsia"/>
          <w:color w:val="333333"/>
          <w:kern w:val="0"/>
          <w:sz w:val="32"/>
          <w:szCs w:val="32"/>
        </w:rPr>
        <w:t>30</w:t>
      </w:r>
      <w:r>
        <w:rPr>
          <w:rFonts w:ascii="Times New Roman" w:eastAsia="仿宋_GB2312" w:hAnsi="Times New Roman" w:cs="Times New Roman" w:hint="eastAsia"/>
          <w:color w:val="333333"/>
          <w:kern w:val="0"/>
          <w:sz w:val="32"/>
          <w:szCs w:val="32"/>
        </w:rPr>
        <w:t>余人获得养老服务资质及等级证书。</w:t>
      </w:r>
      <w:r>
        <w:rPr>
          <w:rFonts w:ascii="Times New Roman" w:eastAsia="仿宋_GB2312" w:hAnsi="Times New Roman" w:cs="Times New Roman"/>
          <w:color w:val="333333"/>
          <w:kern w:val="0"/>
          <w:sz w:val="32"/>
          <w:szCs w:val="32"/>
        </w:rPr>
        <w:t>公寓占地</w:t>
      </w:r>
      <w:r>
        <w:rPr>
          <w:rFonts w:ascii="Times New Roman" w:eastAsia="仿宋_GB2312" w:hAnsi="Times New Roman" w:cs="Times New Roman"/>
          <w:color w:val="333333"/>
          <w:kern w:val="0"/>
          <w:sz w:val="32"/>
          <w:szCs w:val="32"/>
        </w:rPr>
        <w:t>118000</w:t>
      </w:r>
      <w:r>
        <w:rPr>
          <w:rFonts w:ascii="Times New Roman" w:eastAsia="仿宋_GB2312" w:hAnsi="Times New Roman" w:cs="Times New Roman"/>
          <w:color w:val="333333"/>
          <w:kern w:val="0"/>
          <w:sz w:val="32"/>
          <w:szCs w:val="32"/>
        </w:rPr>
        <w:t>平方米（</w:t>
      </w:r>
      <w:r>
        <w:rPr>
          <w:rFonts w:ascii="Times New Roman" w:eastAsia="仿宋_GB2312" w:hAnsi="Times New Roman" w:cs="Times New Roman"/>
          <w:color w:val="333333"/>
          <w:kern w:val="0"/>
          <w:sz w:val="32"/>
          <w:szCs w:val="32"/>
        </w:rPr>
        <w:t>177</w:t>
      </w:r>
      <w:r>
        <w:rPr>
          <w:rFonts w:ascii="Times New Roman" w:eastAsia="仿宋_GB2312" w:hAnsi="Times New Roman" w:cs="Times New Roman"/>
          <w:color w:val="333333"/>
          <w:kern w:val="0"/>
          <w:sz w:val="32"/>
          <w:szCs w:val="32"/>
        </w:rPr>
        <w:t>亩），总建筑面积</w:t>
      </w:r>
      <w:r>
        <w:rPr>
          <w:rFonts w:ascii="Times New Roman" w:eastAsia="仿宋_GB2312" w:hAnsi="Times New Roman" w:cs="Times New Roman"/>
          <w:color w:val="333333"/>
          <w:kern w:val="0"/>
          <w:sz w:val="32"/>
          <w:szCs w:val="32"/>
        </w:rPr>
        <w:t>95000</w:t>
      </w:r>
      <w:r>
        <w:rPr>
          <w:rFonts w:ascii="Times New Roman" w:eastAsia="仿宋_GB2312" w:hAnsi="Times New Roman" w:cs="Times New Roman"/>
          <w:color w:val="333333"/>
          <w:kern w:val="0"/>
          <w:sz w:val="32"/>
          <w:szCs w:val="32"/>
        </w:rPr>
        <w:t>平方米</w:t>
      </w:r>
      <w:r>
        <w:rPr>
          <w:rFonts w:ascii="Times New Roman" w:eastAsia="仿宋_GB2312" w:hAnsi="Times New Roman" w:cs="Times New Roman" w:hint="eastAsia"/>
          <w:color w:val="333333"/>
          <w:kern w:val="0"/>
          <w:sz w:val="32"/>
          <w:szCs w:val="32"/>
        </w:rPr>
        <w:t>，主要包括自理型养老单元、老年护理院和曜阳康复医院等三大功能区域，并拥有文体娱乐健身、餐饮会议客房等配套设施，能完全满足各类入住老人的养老服务需求。</w:t>
      </w:r>
    </w:p>
    <w:p w:rsidR="00F00365" w:rsidRDefault="0044798C">
      <w:pPr>
        <w:spacing w:line="560" w:lineRule="exact"/>
        <w:ind w:firstLineChars="200" w:firstLine="643"/>
        <w:rPr>
          <w:rFonts w:ascii="黑体" w:eastAsia="黑体" w:hAnsi="黑体"/>
          <w:b/>
          <w:sz w:val="32"/>
          <w:szCs w:val="32"/>
        </w:rPr>
      </w:pPr>
      <w:r>
        <w:rPr>
          <w:rFonts w:ascii="黑体" w:eastAsia="黑体" w:hAnsi="黑体" w:hint="eastAsia"/>
          <w:b/>
          <w:sz w:val="32"/>
          <w:szCs w:val="32"/>
        </w:rPr>
        <w:t>一、自理型养老单元</w:t>
      </w:r>
    </w:p>
    <w:p w:rsidR="00F00365" w:rsidRDefault="0044798C">
      <w:pPr>
        <w:spacing w:line="56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自理型养老单元共有</w:t>
      </w:r>
      <w:r>
        <w:rPr>
          <w:rFonts w:ascii="Times New Roman" w:eastAsia="仿宋_GB2312" w:hAnsi="Times New Roman" w:cs="Times New Roman" w:hint="eastAsia"/>
          <w:color w:val="333333"/>
          <w:kern w:val="0"/>
          <w:sz w:val="32"/>
          <w:szCs w:val="32"/>
        </w:rPr>
        <w:t>11</w:t>
      </w:r>
      <w:r>
        <w:rPr>
          <w:rFonts w:ascii="Times New Roman" w:eastAsia="仿宋_GB2312" w:hAnsi="Times New Roman" w:cs="Times New Roman" w:hint="eastAsia"/>
          <w:color w:val="333333"/>
          <w:kern w:val="0"/>
          <w:sz w:val="32"/>
          <w:szCs w:val="32"/>
        </w:rPr>
        <w:t>幢楼、</w:t>
      </w:r>
      <w:r>
        <w:rPr>
          <w:rFonts w:ascii="Times New Roman" w:eastAsia="仿宋_GB2312" w:hAnsi="Times New Roman" w:cs="Times New Roman" w:hint="eastAsia"/>
          <w:color w:val="333333"/>
          <w:kern w:val="0"/>
          <w:sz w:val="32"/>
          <w:szCs w:val="32"/>
        </w:rPr>
        <w:t>490</w:t>
      </w:r>
      <w:r>
        <w:rPr>
          <w:rFonts w:ascii="Times New Roman" w:eastAsia="仿宋_GB2312" w:hAnsi="Times New Roman" w:cs="Times New Roman" w:hint="eastAsia"/>
          <w:color w:val="333333"/>
          <w:kern w:val="0"/>
          <w:sz w:val="32"/>
          <w:szCs w:val="32"/>
        </w:rPr>
        <w:t>套房、</w:t>
      </w:r>
      <w:r>
        <w:rPr>
          <w:rFonts w:ascii="Times New Roman" w:eastAsia="仿宋_GB2312" w:hAnsi="Times New Roman" w:cs="Times New Roman" w:hint="eastAsia"/>
          <w:color w:val="333333"/>
          <w:kern w:val="0"/>
          <w:sz w:val="32"/>
          <w:szCs w:val="32"/>
        </w:rPr>
        <w:t>950</w:t>
      </w:r>
      <w:r>
        <w:rPr>
          <w:rFonts w:ascii="Times New Roman" w:eastAsia="仿宋_GB2312" w:hAnsi="Times New Roman" w:cs="Times New Roman" w:hint="eastAsia"/>
          <w:color w:val="333333"/>
          <w:kern w:val="0"/>
          <w:sz w:val="32"/>
          <w:szCs w:val="32"/>
        </w:rPr>
        <w:t>多张床，现入住老人近</w:t>
      </w:r>
      <w:r>
        <w:rPr>
          <w:rFonts w:ascii="Times New Roman" w:eastAsia="仿宋_GB2312" w:hAnsi="Times New Roman" w:cs="Times New Roman" w:hint="eastAsia"/>
          <w:color w:val="333333"/>
          <w:kern w:val="0"/>
          <w:sz w:val="32"/>
          <w:szCs w:val="32"/>
        </w:rPr>
        <w:t>700</w:t>
      </w:r>
      <w:r>
        <w:rPr>
          <w:rFonts w:ascii="Times New Roman" w:eastAsia="仿宋_GB2312" w:hAnsi="Times New Roman" w:cs="Times New Roman" w:hint="eastAsia"/>
          <w:color w:val="333333"/>
          <w:kern w:val="0"/>
          <w:sz w:val="32"/>
          <w:szCs w:val="32"/>
        </w:rPr>
        <w:t>人。</w:t>
      </w:r>
      <w:r>
        <w:rPr>
          <w:rFonts w:ascii="Times New Roman" w:eastAsia="仿宋_GB2312" w:hAnsi="Times New Roman" w:cs="Times New Roman"/>
          <w:color w:val="333333"/>
          <w:kern w:val="0"/>
          <w:sz w:val="32"/>
          <w:szCs w:val="32"/>
        </w:rPr>
        <w:t>公寓为入住老人提供</w:t>
      </w:r>
      <w:r>
        <w:rPr>
          <w:rFonts w:ascii="Times New Roman" w:eastAsia="仿宋_GB2312" w:hAnsi="Times New Roman" w:cs="Times New Roman"/>
          <w:color w:val="333333"/>
          <w:kern w:val="0"/>
          <w:sz w:val="32"/>
          <w:szCs w:val="32"/>
        </w:rPr>
        <w:t>24</w:t>
      </w:r>
      <w:r>
        <w:rPr>
          <w:rFonts w:ascii="Times New Roman" w:eastAsia="仿宋_GB2312" w:hAnsi="Times New Roman" w:cs="Times New Roman"/>
          <w:color w:val="333333"/>
          <w:kern w:val="0"/>
          <w:sz w:val="32"/>
          <w:szCs w:val="32"/>
        </w:rPr>
        <w:t>小时生活管家服务</w:t>
      </w:r>
      <w:r>
        <w:rPr>
          <w:rFonts w:ascii="Times New Roman" w:eastAsia="仿宋_GB2312" w:hAnsi="Times New Roman" w:cs="Times New Roman" w:hint="eastAsia"/>
          <w:color w:val="333333"/>
          <w:kern w:val="0"/>
          <w:sz w:val="32"/>
          <w:szCs w:val="32"/>
        </w:rPr>
        <w:t>，协助</w:t>
      </w:r>
      <w:r>
        <w:rPr>
          <w:rFonts w:ascii="Times New Roman" w:eastAsia="仿宋_GB2312" w:hAnsi="Times New Roman" w:cs="Times New Roman"/>
          <w:color w:val="333333"/>
          <w:kern w:val="0"/>
          <w:sz w:val="32"/>
          <w:szCs w:val="32"/>
        </w:rPr>
        <w:t>老人处理日常琐事</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公寓在单元楼内配置了相应服务设施</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一卡通系统</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包含门禁、餐饮、</w:t>
      </w:r>
      <w:r>
        <w:rPr>
          <w:rFonts w:ascii="Times New Roman" w:eastAsia="仿宋_GB2312" w:hAnsi="Times New Roman" w:cs="Times New Roman"/>
          <w:color w:val="333333"/>
          <w:kern w:val="0"/>
          <w:sz w:val="32"/>
          <w:szCs w:val="32"/>
        </w:rPr>
        <w:t>消费等功能；紧急呼叫系统</w:t>
      </w:r>
      <w:r>
        <w:rPr>
          <w:rFonts w:ascii="Times New Roman" w:eastAsia="仿宋_GB2312" w:hAnsi="Times New Roman" w:cs="Times New Roman" w:hint="eastAsia"/>
          <w:color w:val="333333"/>
          <w:kern w:val="0"/>
          <w:sz w:val="32"/>
          <w:szCs w:val="32"/>
        </w:rPr>
        <w:t>，为</w:t>
      </w:r>
      <w:r>
        <w:rPr>
          <w:rFonts w:ascii="Times New Roman" w:eastAsia="仿宋_GB2312" w:hAnsi="Times New Roman" w:cs="Times New Roman"/>
          <w:color w:val="333333"/>
          <w:kern w:val="0"/>
          <w:sz w:val="32"/>
          <w:szCs w:val="32"/>
        </w:rPr>
        <w:t>每户每室</w:t>
      </w:r>
      <w:r>
        <w:rPr>
          <w:rFonts w:ascii="Times New Roman" w:eastAsia="仿宋_GB2312" w:hAnsi="Times New Roman" w:cs="Times New Roman" w:hint="eastAsia"/>
          <w:color w:val="333333"/>
          <w:kern w:val="0"/>
          <w:sz w:val="32"/>
          <w:szCs w:val="32"/>
        </w:rPr>
        <w:t>装</w:t>
      </w:r>
      <w:r>
        <w:rPr>
          <w:rFonts w:ascii="Times New Roman" w:eastAsia="仿宋_GB2312" w:hAnsi="Times New Roman" w:cs="Times New Roman"/>
          <w:color w:val="333333"/>
          <w:kern w:val="0"/>
          <w:sz w:val="32"/>
          <w:szCs w:val="32"/>
        </w:rPr>
        <w:t>有紧急呼叫按钮</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即时获取老人需求并协助处理突发情况；所有房屋接入中央空调</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网络</w:t>
      </w:r>
      <w:r>
        <w:rPr>
          <w:rFonts w:ascii="Times New Roman" w:eastAsia="仿宋_GB2312" w:hAnsi="Times New Roman" w:cs="Times New Roman"/>
          <w:color w:val="333333"/>
          <w:kern w:val="0"/>
          <w:sz w:val="32"/>
          <w:szCs w:val="32"/>
        </w:rPr>
        <w:lastRenderedPageBreak/>
        <w:t>和有线电视</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并提供全天</w:t>
      </w:r>
      <w:r>
        <w:rPr>
          <w:rFonts w:ascii="Times New Roman" w:eastAsia="仿宋_GB2312" w:hAnsi="Times New Roman" w:cs="Times New Roman" w:hint="eastAsia"/>
          <w:color w:val="333333"/>
          <w:kern w:val="0"/>
          <w:sz w:val="32"/>
          <w:szCs w:val="32"/>
        </w:rPr>
        <w:t>24</w:t>
      </w:r>
      <w:r>
        <w:rPr>
          <w:rFonts w:ascii="Times New Roman" w:eastAsia="仿宋_GB2312" w:hAnsi="Times New Roman" w:cs="Times New Roman" w:hint="eastAsia"/>
          <w:color w:val="333333"/>
          <w:kern w:val="0"/>
          <w:sz w:val="32"/>
          <w:szCs w:val="32"/>
        </w:rPr>
        <w:t>小时</w:t>
      </w:r>
      <w:r>
        <w:rPr>
          <w:rFonts w:ascii="Times New Roman" w:eastAsia="仿宋_GB2312" w:hAnsi="Times New Roman" w:cs="Times New Roman"/>
          <w:color w:val="333333"/>
          <w:kern w:val="0"/>
          <w:sz w:val="32"/>
          <w:szCs w:val="32"/>
        </w:rPr>
        <w:t>热水</w:t>
      </w:r>
      <w:r>
        <w:rPr>
          <w:rFonts w:ascii="Times New Roman" w:eastAsia="仿宋_GB2312" w:hAnsi="Times New Roman" w:cs="Times New Roman" w:hint="eastAsia"/>
          <w:color w:val="333333"/>
          <w:kern w:val="0"/>
          <w:sz w:val="32"/>
          <w:szCs w:val="32"/>
        </w:rPr>
        <w:t>。公寓备有班车，</w:t>
      </w:r>
      <w:r>
        <w:rPr>
          <w:rFonts w:ascii="Times New Roman" w:eastAsia="仿宋_GB2312" w:hAnsi="Times New Roman" w:cs="Times New Roman"/>
          <w:color w:val="333333"/>
          <w:kern w:val="0"/>
          <w:sz w:val="32"/>
          <w:szCs w:val="32"/>
        </w:rPr>
        <w:t>每</w:t>
      </w:r>
      <w:r>
        <w:rPr>
          <w:rFonts w:ascii="Times New Roman" w:eastAsia="仿宋_GB2312" w:hAnsi="Times New Roman" w:cs="Times New Roman" w:hint="eastAsia"/>
          <w:color w:val="333333"/>
          <w:kern w:val="0"/>
          <w:sz w:val="32"/>
          <w:szCs w:val="32"/>
        </w:rPr>
        <w:t>天</w:t>
      </w:r>
      <w:r>
        <w:rPr>
          <w:rFonts w:ascii="Times New Roman" w:eastAsia="仿宋_GB2312" w:hAnsi="Times New Roman" w:cs="Times New Roman"/>
          <w:color w:val="333333"/>
          <w:kern w:val="0"/>
          <w:sz w:val="32"/>
          <w:szCs w:val="32"/>
        </w:rPr>
        <w:t>两次组织入住老人外出购物</w:t>
      </w:r>
      <w:r>
        <w:rPr>
          <w:rFonts w:ascii="Times New Roman" w:eastAsia="仿宋_GB2312" w:hAnsi="Times New Roman" w:cs="Times New Roman" w:hint="eastAsia"/>
          <w:color w:val="333333"/>
          <w:kern w:val="0"/>
          <w:sz w:val="32"/>
          <w:szCs w:val="32"/>
        </w:rPr>
        <w:t>。公寓同时协调所属曜阳康复医院，为入住老人提供入户健康服务和便民健康门诊。</w:t>
      </w:r>
    </w:p>
    <w:p w:rsidR="00F00365" w:rsidRDefault="0044798C">
      <w:pPr>
        <w:spacing w:line="560" w:lineRule="exact"/>
        <w:ind w:firstLineChars="200" w:firstLine="643"/>
        <w:rPr>
          <w:rFonts w:ascii="黑体" w:eastAsia="黑体" w:hAnsi="黑体"/>
          <w:b/>
          <w:sz w:val="32"/>
          <w:szCs w:val="32"/>
        </w:rPr>
      </w:pPr>
      <w:r>
        <w:rPr>
          <w:rFonts w:ascii="黑体" w:eastAsia="黑体" w:hAnsi="黑体" w:hint="eastAsia"/>
          <w:b/>
          <w:sz w:val="32"/>
          <w:szCs w:val="32"/>
        </w:rPr>
        <w:t>二、曜阳康复医院</w:t>
      </w:r>
    </w:p>
    <w:p w:rsidR="00F00365" w:rsidRDefault="0044798C">
      <w:pPr>
        <w:spacing w:line="560" w:lineRule="exact"/>
        <w:ind w:firstLineChars="200" w:firstLine="640"/>
        <w:rPr>
          <w:rFonts w:ascii="Times New Roman" w:eastAsia="仿宋" w:hAnsi="Times New Roman"/>
          <w:sz w:val="30"/>
          <w:szCs w:val="30"/>
          <w:u w:val="single"/>
        </w:rPr>
      </w:pPr>
      <w:r>
        <w:rPr>
          <w:rFonts w:ascii="Times New Roman" w:eastAsia="仿宋_GB2312" w:hAnsi="Times New Roman" w:cs="Times New Roman" w:hint="eastAsia"/>
          <w:color w:val="333333"/>
          <w:kern w:val="0"/>
          <w:sz w:val="32"/>
          <w:szCs w:val="32"/>
        </w:rPr>
        <w:t>曜阳康复</w:t>
      </w:r>
      <w:r>
        <w:rPr>
          <w:rFonts w:ascii="Times New Roman" w:eastAsia="仿宋_GB2312" w:hAnsi="Times New Roman" w:cs="Times New Roman"/>
          <w:color w:val="333333"/>
          <w:kern w:val="0"/>
          <w:sz w:val="32"/>
          <w:szCs w:val="32"/>
        </w:rPr>
        <w:t>医院</w:t>
      </w:r>
      <w:r>
        <w:rPr>
          <w:rFonts w:ascii="Times New Roman" w:eastAsia="仿宋_GB2312" w:hAnsi="Times New Roman" w:cs="Times New Roman" w:hint="eastAsia"/>
          <w:color w:val="333333"/>
          <w:kern w:val="0"/>
          <w:sz w:val="32"/>
          <w:szCs w:val="32"/>
        </w:rPr>
        <w:t>按二级康复医院配置，</w:t>
      </w:r>
      <w:r>
        <w:rPr>
          <w:rFonts w:ascii="Times New Roman" w:eastAsia="仿宋_GB2312" w:hAnsi="Times New Roman" w:cs="Times New Roman"/>
          <w:color w:val="333333"/>
          <w:kern w:val="0"/>
          <w:sz w:val="32"/>
          <w:szCs w:val="32"/>
        </w:rPr>
        <w:t>致力于建设扬州市</w:t>
      </w:r>
      <w:r>
        <w:rPr>
          <w:rFonts w:ascii="Times New Roman" w:eastAsia="仿宋_GB2312" w:hAnsi="Times New Roman" w:cs="Times New Roman" w:hint="eastAsia"/>
          <w:color w:val="333333"/>
          <w:kern w:val="0"/>
          <w:sz w:val="32"/>
          <w:szCs w:val="32"/>
        </w:rPr>
        <w:t>脑科康复中心的发展目标，是</w:t>
      </w:r>
      <w:r>
        <w:rPr>
          <w:rFonts w:ascii="Times New Roman" w:eastAsia="仿宋_GB2312" w:hAnsi="Times New Roman" w:cs="Times New Roman"/>
          <w:color w:val="333333"/>
          <w:kern w:val="0"/>
          <w:sz w:val="32"/>
          <w:szCs w:val="32"/>
        </w:rPr>
        <w:t>苏北人民医院康复基地</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复旦大学附属华山医院中西医结合老年病与延缓衰老研究基地</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是扬州市城镇、居民医保定点机构</w:t>
      </w:r>
      <w:r>
        <w:rPr>
          <w:rFonts w:ascii="Times New Roman" w:eastAsia="仿宋_GB2312" w:hAnsi="Times New Roman" w:cs="Times New Roman" w:hint="eastAsia"/>
          <w:color w:val="333333"/>
          <w:kern w:val="0"/>
          <w:sz w:val="32"/>
          <w:szCs w:val="32"/>
        </w:rPr>
        <w:t>。医院开设内科、中医科、放射科、检验科、超</w:t>
      </w:r>
      <w:r>
        <w:rPr>
          <w:rFonts w:ascii="Times New Roman" w:eastAsia="仿宋_GB2312" w:hAnsi="Times New Roman" w:cs="Times New Roman" w:hint="eastAsia"/>
          <w:color w:val="333333"/>
          <w:kern w:val="0"/>
          <w:sz w:val="32"/>
          <w:szCs w:val="32"/>
        </w:rPr>
        <w:t>声科、康复科等诊疗科室，开放床位</w:t>
      </w:r>
      <w:r>
        <w:rPr>
          <w:rFonts w:ascii="Times New Roman" w:eastAsia="仿宋_GB2312" w:hAnsi="Times New Roman" w:cs="Times New Roman" w:hint="eastAsia"/>
          <w:color w:val="333333"/>
          <w:kern w:val="0"/>
          <w:sz w:val="32"/>
          <w:szCs w:val="32"/>
        </w:rPr>
        <w:t>120</w:t>
      </w:r>
      <w:r>
        <w:rPr>
          <w:rFonts w:ascii="Times New Roman" w:eastAsia="仿宋_GB2312" w:hAnsi="Times New Roman" w:cs="Times New Roman" w:hint="eastAsia"/>
          <w:color w:val="333333"/>
          <w:kern w:val="0"/>
          <w:sz w:val="32"/>
          <w:szCs w:val="32"/>
        </w:rPr>
        <w:t>张，日均住院人次近</w:t>
      </w:r>
      <w:r>
        <w:rPr>
          <w:rFonts w:ascii="Times New Roman" w:eastAsia="仿宋_GB2312" w:hAnsi="Times New Roman" w:cs="Times New Roman" w:hint="eastAsia"/>
          <w:color w:val="333333"/>
          <w:kern w:val="0"/>
          <w:sz w:val="32"/>
          <w:szCs w:val="32"/>
        </w:rPr>
        <w:t>100</w:t>
      </w:r>
      <w:r>
        <w:rPr>
          <w:rFonts w:ascii="Times New Roman" w:eastAsia="仿宋_GB2312" w:hAnsi="Times New Roman" w:cs="Times New Roman" w:hint="eastAsia"/>
          <w:color w:val="333333"/>
          <w:kern w:val="0"/>
          <w:sz w:val="32"/>
          <w:szCs w:val="32"/>
        </w:rPr>
        <w:t>人。医院现有医护人员</w:t>
      </w:r>
      <w:r>
        <w:rPr>
          <w:rFonts w:ascii="Times New Roman" w:eastAsia="仿宋_GB2312" w:hAnsi="Times New Roman" w:cs="Times New Roman" w:hint="eastAsia"/>
          <w:color w:val="333333"/>
          <w:kern w:val="0"/>
          <w:sz w:val="32"/>
          <w:szCs w:val="32"/>
        </w:rPr>
        <w:t>60</w:t>
      </w:r>
      <w:r>
        <w:rPr>
          <w:rFonts w:ascii="Times New Roman" w:eastAsia="仿宋_GB2312" w:hAnsi="Times New Roman" w:cs="Times New Roman" w:hint="eastAsia"/>
          <w:color w:val="333333"/>
          <w:kern w:val="0"/>
          <w:sz w:val="32"/>
          <w:szCs w:val="32"/>
        </w:rPr>
        <w:t>余人，其中主任医师</w:t>
      </w:r>
      <w:r>
        <w:rPr>
          <w:rFonts w:ascii="Times New Roman" w:eastAsia="仿宋_GB2312" w:hAnsi="Times New Roman" w:cs="Times New Roman" w:hint="eastAsia"/>
          <w:color w:val="333333"/>
          <w:kern w:val="0"/>
          <w:sz w:val="32"/>
          <w:szCs w:val="32"/>
        </w:rPr>
        <w:t>5</w:t>
      </w:r>
      <w:r>
        <w:rPr>
          <w:rFonts w:ascii="Times New Roman" w:eastAsia="仿宋_GB2312" w:hAnsi="Times New Roman" w:cs="Times New Roman" w:hint="eastAsia"/>
          <w:color w:val="333333"/>
          <w:kern w:val="0"/>
          <w:sz w:val="32"/>
          <w:szCs w:val="32"/>
        </w:rPr>
        <w:t>名、副主任医师</w:t>
      </w:r>
      <w:r>
        <w:rPr>
          <w:rFonts w:ascii="Times New Roman" w:eastAsia="仿宋_GB2312" w:hAnsi="Times New Roman" w:cs="Times New Roman" w:hint="eastAsia"/>
          <w:color w:val="333333"/>
          <w:kern w:val="0"/>
          <w:sz w:val="32"/>
          <w:szCs w:val="32"/>
        </w:rPr>
        <w:t>3</w:t>
      </w:r>
      <w:r>
        <w:rPr>
          <w:rFonts w:ascii="Times New Roman" w:eastAsia="仿宋_GB2312" w:hAnsi="Times New Roman" w:cs="Times New Roman" w:hint="eastAsia"/>
          <w:color w:val="333333"/>
          <w:kern w:val="0"/>
          <w:sz w:val="32"/>
          <w:szCs w:val="32"/>
        </w:rPr>
        <w:t>名、主管护师</w:t>
      </w:r>
      <w:r>
        <w:rPr>
          <w:rFonts w:ascii="Times New Roman" w:eastAsia="仿宋_GB2312" w:hAnsi="Times New Roman" w:cs="Times New Roman" w:hint="eastAsia"/>
          <w:color w:val="333333"/>
          <w:kern w:val="0"/>
          <w:sz w:val="32"/>
          <w:szCs w:val="32"/>
        </w:rPr>
        <w:t>2</w:t>
      </w:r>
      <w:r>
        <w:rPr>
          <w:rFonts w:ascii="Times New Roman" w:eastAsia="仿宋_GB2312" w:hAnsi="Times New Roman" w:cs="Times New Roman" w:hint="eastAsia"/>
          <w:color w:val="333333"/>
          <w:kern w:val="0"/>
          <w:sz w:val="32"/>
          <w:szCs w:val="32"/>
        </w:rPr>
        <w:t>名、护师</w:t>
      </w:r>
      <w:r>
        <w:rPr>
          <w:rFonts w:ascii="Times New Roman" w:eastAsia="仿宋_GB2312" w:hAnsi="Times New Roman" w:cs="Times New Roman" w:hint="eastAsia"/>
          <w:color w:val="333333"/>
          <w:kern w:val="0"/>
          <w:sz w:val="32"/>
          <w:szCs w:val="32"/>
        </w:rPr>
        <w:t>5</w:t>
      </w:r>
      <w:r>
        <w:rPr>
          <w:rFonts w:ascii="Times New Roman" w:eastAsia="仿宋_GB2312" w:hAnsi="Times New Roman" w:cs="Times New Roman" w:hint="eastAsia"/>
          <w:color w:val="333333"/>
          <w:kern w:val="0"/>
          <w:sz w:val="32"/>
          <w:szCs w:val="32"/>
        </w:rPr>
        <w:t>名。医院拥有</w:t>
      </w:r>
      <w:r>
        <w:rPr>
          <w:rFonts w:ascii="Times New Roman" w:eastAsia="仿宋_GB2312" w:hAnsi="Times New Roman" w:cs="Times New Roman"/>
          <w:color w:val="333333"/>
          <w:kern w:val="0"/>
          <w:sz w:val="32"/>
          <w:szCs w:val="32"/>
        </w:rPr>
        <w:t>螺旋</w:t>
      </w:r>
      <w:r>
        <w:rPr>
          <w:rFonts w:ascii="Times New Roman" w:eastAsia="仿宋_GB2312" w:hAnsi="Times New Roman" w:cs="Times New Roman"/>
          <w:color w:val="333333"/>
          <w:kern w:val="0"/>
          <w:sz w:val="32"/>
          <w:szCs w:val="32"/>
        </w:rPr>
        <w:t>CT</w:t>
      </w:r>
      <w:r>
        <w:rPr>
          <w:rFonts w:ascii="Times New Roman" w:eastAsia="仿宋_GB2312" w:hAnsi="Times New Roman" w:cs="Times New Roman"/>
          <w:color w:val="333333"/>
          <w:kern w:val="0"/>
          <w:sz w:val="32"/>
          <w:szCs w:val="32"/>
        </w:rPr>
        <w:t>、数字影像</w:t>
      </w:r>
      <w:r>
        <w:rPr>
          <w:rFonts w:ascii="Times New Roman" w:eastAsia="仿宋_GB2312" w:hAnsi="Times New Roman" w:cs="Times New Roman"/>
          <w:color w:val="333333"/>
          <w:kern w:val="0"/>
          <w:sz w:val="32"/>
          <w:szCs w:val="32"/>
        </w:rPr>
        <w:t>DR</w:t>
      </w:r>
      <w:r>
        <w:rPr>
          <w:rFonts w:ascii="Times New Roman" w:eastAsia="仿宋_GB2312" w:hAnsi="Times New Roman" w:cs="Times New Roman"/>
          <w:color w:val="333333"/>
          <w:kern w:val="0"/>
          <w:sz w:val="32"/>
          <w:szCs w:val="32"/>
        </w:rPr>
        <w:t>、彩超、心电监护仪、全自动生化仪、电解质分析仪</w:t>
      </w:r>
      <w:r>
        <w:rPr>
          <w:rFonts w:ascii="Times New Roman" w:eastAsia="仿宋_GB2312" w:hAnsi="Times New Roman" w:cs="Times New Roman" w:hint="eastAsia"/>
          <w:color w:val="333333"/>
          <w:kern w:val="0"/>
          <w:sz w:val="32"/>
          <w:szCs w:val="32"/>
        </w:rPr>
        <w:t>等</w:t>
      </w:r>
      <w:r>
        <w:rPr>
          <w:rFonts w:ascii="Times New Roman" w:eastAsia="仿宋_GB2312" w:hAnsi="Times New Roman" w:cs="Times New Roman"/>
          <w:color w:val="333333"/>
          <w:kern w:val="0"/>
          <w:sz w:val="32"/>
          <w:szCs w:val="32"/>
        </w:rPr>
        <w:t>检查检验设备，</w:t>
      </w:r>
      <w:r>
        <w:rPr>
          <w:rFonts w:ascii="Times New Roman" w:eastAsia="仿宋_GB2312" w:hAnsi="Times New Roman" w:cs="Times New Roman" w:hint="eastAsia"/>
          <w:color w:val="333333"/>
          <w:kern w:val="0"/>
          <w:sz w:val="32"/>
          <w:szCs w:val="32"/>
        </w:rPr>
        <w:t>以</w:t>
      </w:r>
      <w:r>
        <w:rPr>
          <w:rFonts w:ascii="Times New Roman" w:eastAsia="仿宋_GB2312" w:hAnsi="Times New Roman" w:cs="Times New Roman"/>
          <w:color w:val="333333"/>
          <w:kern w:val="0"/>
          <w:sz w:val="32"/>
          <w:szCs w:val="32"/>
        </w:rPr>
        <w:t>及</w:t>
      </w:r>
      <w:r>
        <w:rPr>
          <w:rFonts w:ascii="Times New Roman" w:eastAsia="仿宋_GB2312" w:hAnsi="Times New Roman" w:cs="Times New Roman" w:hint="eastAsia"/>
          <w:color w:val="333333"/>
          <w:kern w:val="0"/>
          <w:sz w:val="32"/>
          <w:szCs w:val="32"/>
        </w:rPr>
        <w:t>高压氧、</w:t>
      </w:r>
      <w:r>
        <w:rPr>
          <w:rFonts w:ascii="Times New Roman" w:eastAsia="仿宋_GB2312" w:hAnsi="Times New Roman" w:cs="Times New Roman"/>
          <w:color w:val="333333"/>
          <w:kern w:val="0"/>
          <w:sz w:val="32"/>
          <w:szCs w:val="32"/>
        </w:rPr>
        <w:t>中频治疗仪、脑循环治疗仪、空气波压力治疗仪、牵引治疗仪、电动训练床、电动直立床、多功能训练床以及水疗、中药熏蒸等康复治疗设备。医院不定期与北京</w:t>
      </w:r>
      <w:r>
        <w:rPr>
          <w:rFonts w:ascii="Times New Roman" w:eastAsia="仿宋_GB2312" w:hAnsi="Times New Roman" w:cs="Times New Roman"/>
          <w:color w:val="333333"/>
          <w:kern w:val="0"/>
          <w:sz w:val="32"/>
          <w:szCs w:val="32"/>
        </w:rPr>
        <w:t>301</w:t>
      </w:r>
      <w:r>
        <w:rPr>
          <w:rFonts w:ascii="Times New Roman" w:eastAsia="仿宋_GB2312" w:hAnsi="Times New Roman" w:cs="Times New Roman"/>
          <w:color w:val="333333"/>
          <w:kern w:val="0"/>
          <w:sz w:val="32"/>
          <w:szCs w:val="32"/>
        </w:rPr>
        <w:t>医院进行远程视频咨询</w:t>
      </w:r>
      <w:r>
        <w:rPr>
          <w:rFonts w:ascii="Times New Roman" w:eastAsia="仿宋_GB2312" w:hAnsi="Times New Roman" w:cs="Times New Roman" w:hint="eastAsia"/>
          <w:color w:val="333333"/>
          <w:kern w:val="0"/>
          <w:sz w:val="32"/>
          <w:szCs w:val="32"/>
        </w:rPr>
        <w:t>和</w:t>
      </w:r>
      <w:r>
        <w:rPr>
          <w:rFonts w:ascii="Times New Roman" w:eastAsia="仿宋_GB2312" w:hAnsi="Times New Roman" w:cs="Times New Roman"/>
          <w:color w:val="333333"/>
          <w:kern w:val="0"/>
          <w:sz w:val="32"/>
          <w:szCs w:val="32"/>
        </w:rPr>
        <w:t>诊疗活动。</w:t>
      </w:r>
    </w:p>
    <w:p w:rsidR="00F00365" w:rsidRDefault="0044798C">
      <w:pPr>
        <w:spacing w:line="560" w:lineRule="exact"/>
        <w:ind w:firstLineChars="200" w:firstLine="643"/>
        <w:rPr>
          <w:rFonts w:ascii="黑体" w:eastAsia="黑体" w:hAnsi="黑体"/>
          <w:b/>
          <w:sz w:val="32"/>
          <w:szCs w:val="32"/>
        </w:rPr>
      </w:pPr>
      <w:r>
        <w:rPr>
          <w:rFonts w:ascii="黑体" w:eastAsia="黑体" w:hAnsi="黑体" w:hint="eastAsia"/>
          <w:b/>
          <w:sz w:val="32"/>
          <w:szCs w:val="32"/>
        </w:rPr>
        <w:t>三、老年护理院（失能老人关爱之家）</w:t>
      </w:r>
    </w:p>
    <w:p w:rsidR="00F00365" w:rsidRDefault="0044798C">
      <w:pPr>
        <w:spacing w:line="56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护理院设在曜阳康复医院一层南区，</w:t>
      </w:r>
      <w:r>
        <w:rPr>
          <w:rFonts w:ascii="Times New Roman" w:eastAsia="仿宋_GB2312" w:hAnsi="Times New Roman" w:cs="Times New Roman" w:hint="eastAsia"/>
          <w:color w:val="333333"/>
          <w:kern w:val="0"/>
          <w:sz w:val="32"/>
          <w:szCs w:val="32"/>
        </w:rPr>
        <w:t>现</w:t>
      </w:r>
      <w:r>
        <w:rPr>
          <w:rFonts w:ascii="Times New Roman" w:eastAsia="仿宋_GB2312" w:hAnsi="Times New Roman" w:cs="Times New Roman"/>
          <w:color w:val="333333"/>
          <w:kern w:val="0"/>
          <w:sz w:val="32"/>
          <w:szCs w:val="32"/>
        </w:rPr>
        <w:t>有</w:t>
      </w:r>
      <w:r>
        <w:rPr>
          <w:rFonts w:ascii="Times New Roman" w:eastAsia="仿宋_GB2312" w:hAnsi="Times New Roman" w:cs="Times New Roman" w:hint="eastAsia"/>
          <w:color w:val="333333"/>
          <w:kern w:val="0"/>
          <w:sz w:val="32"/>
          <w:szCs w:val="32"/>
        </w:rPr>
        <w:t>执业</w:t>
      </w:r>
      <w:r>
        <w:rPr>
          <w:rFonts w:ascii="Times New Roman" w:eastAsia="仿宋_GB2312" w:hAnsi="Times New Roman" w:cs="Times New Roman"/>
          <w:color w:val="333333"/>
          <w:kern w:val="0"/>
          <w:sz w:val="32"/>
          <w:szCs w:val="32"/>
        </w:rPr>
        <w:t>医生</w:t>
      </w:r>
      <w:r>
        <w:rPr>
          <w:rFonts w:ascii="Times New Roman" w:eastAsia="仿宋_GB2312" w:hAnsi="Times New Roman" w:cs="Times New Roman"/>
          <w:color w:val="333333"/>
          <w:kern w:val="0"/>
          <w:sz w:val="32"/>
          <w:szCs w:val="32"/>
        </w:rPr>
        <w:t>2</w:t>
      </w:r>
      <w:r>
        <w:rPr>
          <w:rFonts w:ascii="Times New Roman" w:eastAsia="仿宋_GB2312" w:hAnsi="Times New Roman" w:cs="Times New Roman"/>
          <w:color w:val="333333"/>
          <w:kern w:val="0"/>
          <w:sz w:val="32"/>
          <w:szCs w:val="32"/>
        </w:rPr>
        <w:t>名、执业护士</w:t>
      </w:r>
      <w:r>
        <w:rPr>
          <w:rFonts w:ascii="Times New Roman" w:eastAsia="仿宋_GB2312" w:hAnsi="Times New Roman" w:cs="Times New Roman"/>
          <w:color w:val="333333"/>
          <w:kern w:val="0"/>
          <w:sz w:val="32"/>
          <w:szCs w:val="32"/>
        </w:rPr>
        <w:t>3</w:t>
      </w:r>
      <w:r>
        <w:rPr>
          <w:rFonts w:ascii="Times New Roman" w:eastAsia="仿宋_GB2312" w:hAnsi="Times New Roman" w:cs="Times New Roman"/>
          <w:color w:val="333333"/>
          <w:kern w:val="0"/>
          <w:sz w:val="32"/>
          <w:szCs w:val="32"/>
        </w:rPr>
        <w:t>名、持证养老护理员</w:t>
      </w:r>
      <w:r>
        <w:rPr>
          <w:rFonts w:ascii="Times New Roman" w:eastAsia="仿宋_GB2312" w:hAnsi="Times New Roman" w:cs="Times New Roman"/>
          <w:color w:val="333333"/>
          <w:kern w:val="0"/>
          <w:sz w:val="32"/>
          <w:szCs w:val="32"/>
        </w:rPr>
        <w:t>10</w:t>
      </w:r>
      <w:r>
        <w:rPr>
          <w:rFonts w:ascii="Times New Roman" w:eastAsia="仿宋_GB2312" w:hAnsi="Times New Roman" w:cs="Times New Roman"/>
          <w:color w:val="333333"/>
          <w:kern w:val="0"/>
          <w:sz w:val="32"/>
          <w:szCs w:val="32"/>
        </w:rPr>
        <w:t>余名</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开放床位</w:t>
      </w:r>
      <w:r>
        <w:rPr>
          <w:rFonts w:ascii="Times New Roman" w:eastAsia="仿宋_GB2312" w:hAnsi="Times New Roman" w:cs="Times New Roman"/>
          <w:color w:val="333333"/>
          <w:kern w:val="0"/>
          <w:sz w:val="32"/>
          <w:szCs w:val="32"/>
        </w:rPr>
        <w:t>50</w:t>
      </w:r>
      <w:r>
        <w:rPr>
          <w:rFonts w:ascii="Times New Roman" w:eastAsia="仿宋_GB2312" w:hAnsi="Times New Roman" w:cs="Times New Roman"/>
          <w:color w:val="333333"/>
          <w:kern w:val="0"/>
          <w:sz w:val="32"/>
          <w:szCs w:val="32"/>
        </w:rPr>
        <w:t>张</w:t>
      </w:r>
      <w:r>
        <w:rPr>
          <w:rFonts w:ascii="Times New Roman" w:eastAsia="仿宋_GB2312" w:hAnsi="Times New Roman" w:cs="Times New Roman" w:hint="eastAsia"/>
          <w:color w:val="333333"/>
          <w:kern w:val="0"/>
          <w:sz w:val="32"/>
          <w:szCs w:val="32"/>
        </w:rPr>
        <w:t>，已</w:t>
      </w:r>
      <w:r>
        <w:rPr>
          <w:rFonts w:ascii="Times New Roman" w:eastAsia="仿宋_GB2312" w:hAnsi="Times New Roman" w:cs="Times New Roman"/>
          <w:color w:val="333333"/>
          <w:kern w:val="0"/>
          <w:sz w:val="32"/>
          <w:szCs w:val="32"/>
        </w:rPr>
        <w:t>收住半失能</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失能</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失智老人和高龄独居老人</w:t>
      </w:r>
      <w:r>
        <w:rPr>
          <w:rFonts w:ascii="Times New Roman" w:eastAsia="仿宋_GB2312" w:hAnsi="Times New Roman" w:cs="Times New Roman" w:hint="eastAsia"/>
          <w:color w:val="333333"/>
          <w:kern w:val="0"/>
          <w:sz w:val="32"/>
          <w:szCs w:val="32"/>
        </w:rPr>
        <w:t>共计</w:t>
      </w:r>
      <w:r>
        <w:rPr>
          <w:rFonts w:ascii="Times New Roman" w:eastAsia="仿宋_GB2312" w:hAnsi="Times New Roman" w:cs="Times New Roman" w:hint="eastAsia"/>
          <w:color w:val="333333"/>
          <w:kern w:val="0"/>
          <w:sz w:val="32"/>
          <w:szCs w:val="32"/>
        </w:rPr>
        <w:t>30</w:t>
      </w:r>
      <w:r>
        <w:rPr>
          <w:rFonts w:ascii="Times New Roman" w:eastAsia="仿宋_GB2312" w:hAnsi="Times New Roman" w:cs="Times New Roman" w:hint="eastAsia"/>
          <w:color w:val="333333"/>
          <w:kern w:val="0"/>
          <w:sz w:val="32"/>
          <w:szCs w:val="32"/>
        </w:rPr>
        <w:t>余人。</w:t>
      </w:r>
      <w:r>
        <w:rPr>
          <w:rFonts w:ascii="Times New Roman" w:eastAsia="仿宋_GB2312" w:hAnsi="Times New Roman" w:cs="Times New Roman"/>
          <w:color w:val="333333"/>
          <w:kern w:val="0"/>
          <w:sz w:val="32"/>
          <w:szCs w:val="32"/>
        </w:rPr>
        <w:t>护理院</w:t>
      </w:r>
      <w:r>
        <w:rPr>
          <w:rFonts w:ascii="Times New Roman" w:eastAsia="仿宋_GB2312" w:hAnsi="Times New Roman" w:cs="Times New Roman" w:hint="eastAsia"/>
          <w:color w:val="333333"/>
          <w:kern w:val="0"/>
          <w:sz w:val="32"/>
          <w:szCs w:val="32"/>
        </w:rPr>
        <w:t>主要房型为单人</w:t>
      </w:r>
      <w:r>
        <w:rPr>
          <w:rFonts w:ascii="Times New Roman" w:eastAsia="仿宋_GB2312" w:hAnsi="Times New Roman" w:cs="Times New Roman"/>
          <w:color w:val="333333"/>
          <w:kern w:val="0"/>
          <w:sz w:val="32"/>
          <w:szCs w:val="32"/>
        </w:rPr>
        <w:t>间、</w:t>
      </w:r>
      <w:r>
        <w:rPr>
          <w:rFonts w:ascii="Times New Roman" w:eastAsia="仿宋_GB2312" w:hAnsi="Times New Roman" w:cs="Times New Roman" w:hint="eastAsia"/>
          <w:color w:val="333333"/>
          <w:kern w:val="0"/>
          <w:sz w:val="32"/>
          <w:szCs w:val="32"/>
        </w:rPr>
        <w:t>双人间和四人间，每间均有独立的卫生间和储物柜。依据入住老人能力评估的结果，护理院为入住老人</w:t>
      </w:r>
      <w:r>
        <w:rPr>
          <w:rFonts w:ascii="Times New Roman" w:eastAsia="仿宋_GB2312" w:hAnsi="Times New Roman" w:cs="Times New Roman"/>
          <w:color w:val="333333"/>
          <w:kern w:val="0"/>
          <w:sz w:val="32"/>
          <w:szCs w:val="32"/>
        </w:rPr>
        <w:t>提供</w:t>
      </w:r>
      <w:r>
        <w:rPr>
          <w:rFonts w:ascii="Times New Roman" w:eastAsia="仿宋_GB2312" w:hAnsi="Times New Roman" w:cs="Times New Roman" w:hint="eastAsia"/>
          <w:color w:val="333333"/>
          <w:kern w:val="0"/>
          <w:sz w:val="32"/>
          <w:szCs w:val="32"/>
        </w:rPr>
        <w:t>不同</w:t>
      </w:r>
      <w:r>
        <w:rPr>
          <w:rFonts w:ascii="Times New Roman" w:eastAsia="仿宋_GB2312" w:hAnsi="Times New Roman" w:cs="Times New Roman"/>
          <w:color w:val="333333"/>
          <w:kern w:val="0"/>
          <w:sz w:val="32"/>
          <w:szCs w:val="32"/>
        </w:rPr>
        <w:t>等级的</w:t>
      </w:r>
      <w:r>
        <w:rPr>
          <w:rFonts w:ascii="Times New Roman" w:eastAsia="仿宋_GB2312" w:hAnsi="Times New Roman" w:cs="Times New Roman" w:hint="eastAsia"/>
          <w:color w:val="333333"/>
          <w:kern w:val="0"/>
          <w:sz w:val="32"/>
          <w:szCs w:val="32"/>
        </w:rPr>
        <w:t>24</w:t>
      </w:r>
      <w:r>
        <w:rPr>
          <w:rFonts w:ascii="Times New Roman" w:eastAsia="仿宋_GB2312" w:hAnsi="Times New Roman" w:cs="Times New Roman" w:hint="eastAsia"/>
          <w:color w:val="333333"/>
          <w:kern w:val="0"/>
          <w:sz w:val="32"/>
          <w:szCs w:val="32"/>
        </w:rPr>
        <w:t>小时</w:t>
      </w:r>
      <w:r>
        <w:rPr>
          <w:rFonts w:ascii="Times New Roman" w:eastAsia="仿宋_GB2312" w:hAnsi="Times New Roman" w:cs="Times New Roman"/>
          <w:color w:val="333333"/>
          <w:kern w:val="0"/>
          <w:sz w:val="32"/>
          <w:szCs w:val="32"/>
        </w:rPr>
        <w:t>照护服务</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包括生</w:t>
      </w:r>
      <w:r>
        <w:rPr>
          <w:rFonts w:ascii="Times New Roman" w:eastAsia="仿宋_GB2312" w:hAnsi="Times New Roman" w:cs="Times New Roman"/>
          <w:color w:val="333333"/>
          <w:kern w:val="0"/>
          <w:sz w:val="32"/>
          <w:szCs w:val="32"/>
        </w:rPr>
        <w:lastRenderedPageBreak/>
        <w:t>活照料、饮食</w:t>
      </w:r>
      <w:r>
        <w:rPr>
          <w:rFonts w:ascii="Times New Roman" w:eastAsia="仿宋_GB2312" w:hAnsi="Times New Roman" w:cs="Times New Roman" w:hint="eastAsia"/>
          <w:color w:val="333333"/>
          <w:kern w:val="0"/>
          <w:sz w:val="32"/>
          <w:szCs w:val="32"/>
        </w:rPr>
        <w:t>辅助</w:t>
      </w:r>
      <w:r>
        <w:rPr>
          <w:rFonts w:ascii="Times New Roman" w:eastAsia="仿宋_GB2312" w:hAnsi="Times New Roman" w:cs="Times New Roman"/>
          <w:color w:val="333333"/>
          <w:kern w:val="0"/>
          <w:sz w:val="32"/>
          <w:szCs w:val="32"/>
        </w:rPr>
        <w:t>、</w:t>
      </w:r>
      <w:r>
        <w:rPr>
          <w:rFonts w:ascii="Times New Roman" w:eastAsia="仿宋_GB2312" w:hAnsi="Times New Roman" w:cs="Times New Roman" w:hint="eastAsia"/>
          <w:color w:val="333333"/>
          <w:kern w:val="0"/>
          <w:sz w:val="32"/>
          <w:szCs w:val="32"/>
        </w:rPr>
        <w:t>医疗</w:t>
      </w:r>
      <w:r>
        <w:rPr>
          <w:rFonts w:ascii="Times New Roman" w:eastAsia="仿宋_GB2312" w:hAnsi="Times New Roman" w:cs="Times New Roman"/>
          <w:color w:val="333333"/>
          <w:kern w:val="0"/>
          <w:sz w:val="32"/>
          <w:szCs w:val="32"/>
        </w:rPr>
        <w:t>护理、康复训练、日常活动、精神慰藉</w:t>
      </w:r>
      <w:r>
        <w:rPr>
          <w:rFonts w:ascii="Times New Roman" w:eastAsia="仿宋_GB2312" w:hAnsi="Times New Roman" w:cs="Times New Roman" w:hint="eastAsia"/>
          <w:color w:val="333333"/>
          <w:kern w:val="0"/>
          <w:sz w:val="32"/>
          <w:szCs w:val="32"/>
        </w:rPr>
        <w:t>和</w:t>
      </w:r>
      <w:r>
        <w:rPr>
          <w:rFonts w:ascii="Times New Roman" w:eastAsia="仿宋_GB2312" w:hAnsi="Times New Roman" w:cs="Times New Roman"/>
          <w:color w:val="333333"/>
          <w:kern w:val="0"/>
          <w:sz w:val="32"/>
          <w:szCs w:val="32"/>
        </w:rPr>
        <w:t>临终关怀等。</w:t>
      </w:r>
    </w:p>
    <w:p w:rsidR="00F00365" w:rsidRDefault="0044798C">
      <w:pPr>
        <w:spacing w:line="56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根据发展规划，</w:t>
      </w:r>
      <w:r>
        <w:rPr>
          <w:rFonts w:ascii="Times New Roman" w:eastAsia="仿宋_GB2312" w:hAnsi="Times New Roman" w:cs="Times New Roman" w:hint="eastAsia"/>
          <w:color w:val="333333"/>
          <w:kern w:val="0"/>
          <w:sz w:val="32"/>
          <w:szCs w:val="32"/>
        </w:rPr>
        <w:t>2019</w:t>
      </w:r>
      <w:r>
        <w:rPr>
          <w:rFonts w:ascii="Times New Roman" w:eastAsia="仿宋_GB2312" w:hAnsi="Times New Roman" w:cs="Times New Roman" w:hint="eastAsia"/>
          <w:color w:val="333333"/>
          <w:kern w:val="0"/>
          <w:sz w:val="32"/>
          <w:szCs w:val="32"/>
        </w:rPr>
        <w:t>年底护理院开放床位将达到</w:t>
      </w:r>
      <w:r>
        <w:rPr>
          <w:rFonts w:ascii="Times New Roman" w:eastAsia="仿宋_GB2312" w:hAnsi="Times New Roman" w:cs="Times New Roman" w:hint="eastAsia"/>
          <w:color w:val="333333"/>
          <w:kern w:val="0"/>
          <w:sz w:val="32"/>
          <w:szCs w:val="32"/>
        </w:rPr>
        <w:t>200</w:t>
      </w:r>
      <w:r>
        <w:rPr>
          <w:rFonts w:ascii="Times New Roman" w:eastAsia="仿宋_GB2312" w:hAnsi="Times New Roman" w:cs="Times New Roman" w:hint="eastAsia"/>
          <w:color w:val="333333"/>
          <w:kern w:val="0"/>
          <w:sz w:val="32"/>
          <w:szCs w:val="32"/>
        </w:rPr>
        <w:t>张。</w:t>
      </w:r>
    </w:p>
    <w:p w:rsidR="00F00365" w:rsidRDefault="0044798C">
      <w:pPr>
        <w:spacing w:line="560" w:lineRule="exact"/>
        <w:ind w:firstLineChars="200" w:firstLine="643"/>
        <w:rPr>
          <w:rFonts w:ascii="黑体" w:eastAsia="黑体" w:hAnsi="黑体"/>
          <w:b/>
          <w:sz w:val="32"/>
          <w:szCs w:val="32"/>
        </w:rPr>
      </w:pPr>
      <w:r>
        <w:rPr>
          <w:rFonts w:ascii="黑体" w:eastAsia="黑体" w:hAnsi="黑体" w:hint="eastAsia"/>
          <w:b/>
          <w:sz w:val="32"/>
          <w:szCs w:val="32"/>
        </w:rPr>
        <w:t>四、文体娱乐健身服务</w:t>
      </w:r>
    </w:p>
    <w:p w:rsidR="00F00365" w:rsidRDefault="0044798C">
      <w:pPr>
        <w:spacing w:line="56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文体娱乐健康服务设施包括室内和室外两部分，可供</w:t>
      </w:r>
      <w:r>
        <w:rPr>
          <w:rFonts w:ascii="Times New Roman" w:eastAsia="仿宋_GB2312" w:hAnsi="Times New Roman" w:cs="Times New Roman" w:hint="eastAsia"/>
          <w:color w:val="333333"/>
          <w:kern w:val="0"/>
          <w:sz w:val="32"/>
          <w:szCs w:val="32"/>
        </w:rPr>
        <w:t>1500</w:t>
      </w:r>
      <w:r>
        <w:rPr>
          <w:rFonts w:ascii="Times New Roman" w:eastAsia="仿宋_GB2312" w:hAnsi="Times New Roman" w:cs="Times New Roman" w:hint="eastAsia"/>
          <w:color w:val="333333"/>
          <w:kern w:val="0"/>
          <w:sz w:val="32"/>
          <w:szCs w:val="32"/>
        </w:rPr>
        <w:t>人同时开展健康娱乐活动。其中：室内</w:t>
      </w:r>
      <w:r>
        <w:rPr>
          <w:rFonts w:ascii="Times New Roman" w:eastAsia="仿宋_GB2312" w:hAnsi="Times New Roman" w:cs="Times New Roman" w:hint="eastAsia"/>
          <w:color w:val="333333"/>
          <w:kern w:val="0"/>
          <w:sz w:val="32"/>
          <w:szCs w:val="32"/>
        </w:rPr>
        <w:t>设施包含</w:t>
      </w:r>
      <w:r>
        <w:rPr>
          <w:rFonts w:ascii="Times New Roman" w:eastAsia="仿宋_GB2312" w:hAnsi="Times New Roman" w:cs="Times New Roman"/>
          <w:color w:val="333333"/>
          <w:kern w:val="0"/>
          <w:sz w:val="32"/>
          <w:szCs w:val="32"/>
        </w:rPr>
        <w:t>桑拿</w:t>
      </w:r>
      <w:r>
        <w:rPr>
          <w:rFonts w:ascii="Times New Roman" w:eastAsia="仿宋_GB2312" w:hAnsi="Times New Roman" w:cs="Times New Roman" w:hint="eastAsia"/>
          <w:color w:val="333333"/>
          <w:kern w:val="0"/>
          <w:sz w:val="32"/>
          <w:szCs w:val="32"/>
        </w:rPr>
        <w:t>室</w:t>
      </w:r>
      <w:r>
        <w:rPr>
          <w:rFonts w:ascii="Times New Roman" w:eastAsia="仿宋_GB2312" w:hAnsi="Times New Roman" w:cs="Times New Roman"/>
          <w:color w:val="333333"/>
          <w:kern w:val="0"/>
          <w:sz w:val="32"/>
          <w:szCs w:val="32"/>
        </w:rPr>
        <w:t>、理发室、健身房、棋牌室、老年大学、电子图书馆、台球和乒乓球室</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游泳馆等</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室外设施包括门球场和网球场等。</w:t>
      </w:r>
    </w:p>
    <w:p w:rsidR="00F00365" w:rsidRDefault="0044798C">
      <w:pPr>
        <w:spacing w:line="56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color w:val="333333"/>
          <w:kern w:val="0"/>
          <w:sz w:val="32"/>
          <w:szCs w:val="32"/>
        </w:rPr>
        <w:t>公寓每周有计划地安排适合老年人的</w:t>
      </w:r>
      <w:r>
        <w:rPr>
          <w:rFonts w:ascii="Times New Roman" w:eastAsia="仿宋_GB2312" w:hAnsi="Times New Roman" w:cs="Times New Roman" w:hint="eastAsia"/>
          <w:color w:val="333333"/>
          <w:kern w:val="0"/>
          <w:sz w:val="32"/>
          <w:szCs w:val="32"/>
        </w:rPr>
        <w:t>文体娱乐健康</w:t>
      </w:r>
      <w:r>
        <w:rPr>
          <w:rFonts w:ascii="Times New Roman" w:eastAsia="仿宋_GB2312" w:hAnsi="Times New Roman" w:cs="Times New Roman"/>
          <w:color w:val="333333"/>
          <w:kern w:val="0"/>
          <w:sz w:val="32"/>
          <w:szCs w:val="32"/>
        </w:rPr>
        <w:t>活动，包括健康讲座、健身舞</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健身操、桑拿洗浴、生日歌会等</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不断丰富老年人的精神文化生活</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提高老年人的身体健康水平</w:t>
      </w:r>
      <w:r>
        <w:rPr>
          <w:rFonts w:ascii="Times New Roman" w:eastAsia="仿宋_GB2312" w:hAnsi="Times New Roman" w:cs="Times New Roman" w:hint="eastAsia"/>
          <w:color w:val="333333"/>
          <w:kern w:val="0"/>
          <w:sz w:val="32"/>
          <w:szCs w:val="32"/>
        </w:rPr>
        <w:t>。</w:t>
      </w:r>
    </w:p>
    <w:p w:rsidR="00F00365" w:rsidRDefault="0044798C">
      <w:pPr>
        <w:spacing w:line="560" w:lineRule="exact"/>
        <w:ind w:firstLineChars="200" w:firstLine="643"/>
        <w:rPr>
          <w:rFonts w:ascii="黑体" w:eastAsia="黑体" w:hAnsi="黑体"/>
          <w:b/>
          <w:sz w:val="32"/>
          <w:szCs w:val="32"/>
        </w:rPr>
      </w:pPr>
      <w:r>
        <w:rPr>
          <w:rFonts w:ascii="黑体" w:eastAsia="黑体" w:hAnsi="黑体" w:hint="eastAsia"/>
          <w:b/>
          <w:sz w:val="32"/>
          <w:szCs w:val="32"/>
        </w:rPr>
        <w:t>五、餐饮会议客房服务</w:t>
      </w:r>
    </w:p>
    <w:p w:rsidR="00F00365" w:rsidRDefault="0044798C">
      <w:pPr>
        <w:spacing w:line="560" w:lineRule="exact"/>
        <w:ind w:firstLineChars="200" w:firstLine="640"/>
        <w:rPr>
          <w:rFonts w:ascii="Times New Roman" w:eastAsia="仿宋" w:hAnsi="Times New Roman"/>
          <w:sz w:val="30"/>
          <w:szCs w:val="30"/>
        </w:rPr>
      </w:pPr>
      <w:r>
        <w:rPr>
          <w:rFonts w:ascii="Times New Roman" w:eastAsia="仿宋_GB2312" w:hAnsi="Times New Roman" w:cs="Times New Roman" w:hint="eastAsia"/>
          <w:color w:val="333333"/>
          <w:kern w:val="0"/>
          <w:sz w:val="32"/>
          <w:szCs w:val="32"/>
        </w:rPr>
        <w:t>公寓引进江苏省扬子江餐饮集团所属扬州市花园大酒店餐饮服务团队，为入住老人、公寓员工和外来人员提供餐饮服务。餐厅可同时容纳</w:t>
      </w:r>
      <w:r>
        <w:rPr>
          <w:rFonts w:ascii="Times New Roman" w:eastAsia="仿宋_GB2312" w:hAnsi="Times New Roman" w:cs="Times New Roman" w:hint="eastAsia"/>
          <w:color w:val="333333"/>
          <w:kern w:val="0"/>
          <w:sz w:val="32"/>
          <w:szCs w:val="32"/>
        </w:rPr>
        <w:t>500</w:t>
      </w:r>
      <w:r>
        <w:rPr>
          <w:rFonts w:ascii="Times New Roman" w:eastAsia="仿宋_GB2312" w:hAnsi="Times New Roman" w:cs="Times New Roman" w:hint="eastAsia"/>
          <w:color w:val="333333"/>
          <w:kern w:val="0"/>
          <w:sz w:val="32"/>
          <w:szCs w:val="32"/>
        </w:rPr>
        <w:t>人就餐，其中：大厅可容纳</w:t>
      </w:r>
      <w:r>
        <w:rPr>
          <w:rFonts w:ascii="Times New Roman" w:eastAsia="仿宋_GB2312" w:hAnsi="Times New Roman" w:cs="Times New Roman" w:hint="eastAsia"/>
          <w:color w:val="333333"/>
          <w:kern w:val="0"/>
          <w:sz w:val="32"/>
          <w:szCs w:val="32"/>
        </w:rPr>
        <w:t>350</w:t>
      </w:r>
      <w:r>
        <w:rPr>
          <w:rFonts w:ascii="Times New Roman" w:eastAsia="仿宋_GB2312" w:hAnsi="Times New Roman" w:cs="Times New Roman" w:hint="eastAsia"/>
          <w:color w:val="333333"/>
          <w:kern w:val="0"/>
          <w:sz w:val="32"/>
          <w:szCs w:val="32"/>
        </w:rPr>
        <w:t>人同时就餐；大小包间共</w:t>
      </w:r>
      <w:r>
        <w:rPr>
          <w:rFonts w:ascii="Times New Roman" w:eastAsia="仿宋_GB2312" w:hAnsi="Times New Roman" w:cs="Times New Roman" w:hint="eastAsia"/>
          <w:color w:val="333333"/>
          <w:kern w:val="0"/>
          <w:sz w:val="32"/>
          <w:szCs w:val="32"/>
        </w:rPr>
        <w:t>14</w:t>
      </w:r>
      <w:r>
        <w:rPr>
          <w:rFonts w:ascii="Times New Roman" w:eastAsia="仿宋_GB2312" w:hAnsi="Times New Roman" w:cs="Times New Roman" w:hint="eastAsia"/>
          <w:color w:val="333333"/>
          <w:kern w:val="0"/>
          <w:sz w:val="32"/>
          <w:szCs w:val="32"/>
        </w:rPr>
        <w:t>间，分别容纳</w:t>
      </w:r>
      <w:r>
        <w:rPr>
          <w:rFonts w:ascii="Times New Roman" w:eastAsia="仿宋_GB2312" w:hAnsi="Times New Roman" w:cs="Times New Roman" w:hint="eastAsia"/>
          <w:color w:val="333333"/>
          <w:kern w:val="0"/>
          <w:sz w:val="32"/>
          <w:szCs w:val="32"/>
        </w:rPr>
        <w:t>10</w:t>
      </w:r>
      <w:r>
        <w:rPr>
          <w:rFonts w:ascii="Times New Roman" w:eastAsia="仿宋_GB2312" w:hAnsi="Times New Roman" w:cs="Times New Roman" w:hint="eastAsia"/>
          <w:color w:val="333333"/>
          <w:kern w:val="0"/>
          <w:sz w:val="32"/>
          <w:szCs w:val="32"/>
        </w:rPr>
        <w:t>人至</w:t>
      </w:r>
      <w:r>
        <w:rPr>
          <w:rFonts w:ascii="Times New Roman" w:eastAsia="仿宋_GB2312" w:hAnsi="Times New Roman" w:cs="Times New Roman" w:hint="eastAsia"/>
          <w:color w:val="333333"/>
          <w:kern w:val="0"/>
          <w:sz w:val="32"/>
          <w:szCs w:val="32"/>
        </w:rPr>
        <w:t>20</w:t>
      </w:r>
      <w:r>
        <w:rPr>
          <w:rFonts w:ascii="Times New Roman" w:eastAsia="仿宋_GB2312" w:hAnsi="Times New Roman" w:cs="Times New Roman" w:hint="eastAsia"/>
          <w:color w:val="333333"/>
          <w:kern w:val="0"/>
          <w:sz w:val="32"/>
          <w:szCs w:val="32"/>
        </w:rPr>
        <w:t>人就餐。</w:t>
      </w:r>
    </w:p>
    <w:p w:rsidR="00F00365" w:rsidRDefault="0044798C">
      <w:pPr>
        <w:spacing w:line="56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公寓设有大小会议室（培训教室）共</w:t>
      </w:r>
      <w:r>
        <w:rPr>
          <w:rFonts w:ascii="Times New Roman" w:eastAsia="仿宋_GB2312" w:hAnsi="Times New Roman" w:cs="Times New Roman" w:hint="eastAsia"/>
          <w:color w:val="333333"/>
          <w:kern w:val="0"/>
          <w:sz w:val="32"/>
          <w:szCs w:val="32"/>
        </w:rPr>
        <w:t>5</w:t>
      </w:r>
      <w:r>
        <w:rPr>
          <w:rFonts w:ascii="Times New Roman" w:eastAsia="仿宋_GB2312" w:hAnsi="Times New Roman" w:cs="Times New Roman" w:hint="eastAsia"/>
          <w:color w:val="333333"/>
          <w:kern w:val="0"/>
          <w:sz w:val="32"/>
          <w:szCs w:val="32"/>
        </w:rPr>
        <w:t>间，容纳人数</w:t>
      </w:r>
      <w:r>
        <w:rPr>
          <w:rFonts w:ascii="Times New Roman" w:eastAsia="仿宋_GB2312" w:hAnsi="Times New Roman" w:cs="Times New Roman" w:hint="eastAsia"/>
          <w:color w:val="333333"/>
          <w:kern w:val="0"/>
          <w:sz w:val="32"/>
          <w:szCs w:val="32"/>
        </w:rPr>
        <w:t>30</w:t>
      </w:r>
      <w:r>
        <w:rPr>
          <w:rFonts w:ascii="Times New Roman" w:eastAsia="仿宋_GB2312" w:hAnsi="Times New Roman" w:cs="Times New Roman" w:hint="eastAsia"/>
          <w:color w:val="333333"/>
          <w:kern w:val="0"/>
          <w:sz w:val="32"/>
          <w:szCs w:val="32"/>
        </w:rPr>
        <w:t>人至</w:t>
      </w:r>
      <w:r>
        <w:rPr>
          <w:rFonts w:ascii="Times New Roman" w:eastAsia="仿宋_GB2312" w:hAnsi="Times New Roman" w:cs="Times New Roman" w:hint="eastAsia"/>
          <w:color w:val="333333"/>
          <w:kern w:val="0"/>
          <w:sz w:val="32"/>
          <w:szCs w:val="32"/>
        </w:rPr>
        <w:t>200</w:t>
      </w:r>
      <w:r>
        <w:rPr>
          <w:rFonts w:ascii="Times New Roman" w:eastAsia="仿宋_GB2312" w:hAnsi="Times New Roman" w:cs="Times New Roman" w:hint="eastAsia"/>
          <w:color w:val="333333"/>
          <w:kern w:val="0"/>
          <w:sz w:val="32"/>
          <w:szCs w:val="32"/>
        </w:rPr>
        <w:t>人不等，总人数近</w:t>
      </w:r>
      <w:r>
        <w:rPr>
          <w:rFonts w:ascii="Times New Roman" w:eastAsia="仿宋_GB2312" w:hAnsi="Times New Roman" w:cs="Times New Roman" w:hint="eastAsia"/>
          <w:color w:val="333333"/>
          <w:kern w:val="0"/>
          <w:sz w:val="32"/>
          <w:szCs w:val="32"/>
        </w:rPr>
        <w:t>400</w:t>
      </w:r>
      <w:r>
        <w:rPr>
          <w:rFonts w:ascii="Times New Roman" w:eastAsia="仿宋_GB2312" w:hAnsi="Times New Roman" w:cs="Times New Roman" w:hint="eastAsia"/>
          <w:color w:val="333333"/>
          <w:kern w:val="0"/>
          <w:sz w:val="32"/>
          <w:szCs w:val="32"/>
        </w:rPr>
        <w:t>人。公寓现有标准客房</w:t>
      </w:r>
      <w:r>
        <w:rPr>
          <w:rFonts w:ascii="Times New Roman" w:eastAsia="仿宋_GB2312" w:hAnsi="Times New Roman" w:cs="Times New Roman" w:hint="eastAsia"/>
          <w:color w:val="333333"/>
          <w:kern w:val="0"/>
          <w:sz w:val="32"/>
          <w:szCs w:val="32"/>
        </w:rPr>
        <w:t>30</w:t>
      </w:r>
      <w:r>
        <w:rPr>
          <w:rFonts w:ascii="Times New Roman" w:eastAsia="仿宋_GB2312" w:hAnsi="Times New Roman" w:cs="Times New Roman" w:hint="eastAsia"/>
          <w:color w:val="333333"/>
          <w:kern w:val="0"/>
          <w:sz w:val="32"/>
          <w:szCs w:val="32"/>
        </w:rPr>
        <w:t>间（含单人间和双人间），可同时容纳</w:t>
      </w:r>
      <w:r>
        <w:rPr>
          <w:rFonts w:ascii="Times New Roman" w:eastAsia="仿宋_GB2312" w:hAnsi="Times New Roman" w:cs="Times New Roman" w:hint="eastAsia"/>
          <w:color w:val="333333"/>
          <w:kern w:val="0"/>
          <w:sz w:val="32"/>
          <w:szCs w:val="32"/>
        </w:rPr>
        <w:t>50</w:t>
      </w:r>
      <w:r>
        <w:rPr>
          <w:rFonts w:ascii="Times New Roman" w:eastAsia="仿宋_GB2312" w:hAnsi="Times New Roman" w:cs="Times New Roman" w:hint="eastAsia"/>
          <w:color w:val="333333"/>
          <w:kern w:val="0"/>
          <w:sz w:val="32"/>
          <w:szCs w:val="32"/>
        </w:rPr>
        <w:t>人入住。</w:t>
      </w:r>
    </w:p>
    <w:p w:rsidR="00F00365" w:rsidRDefault="0044798C">
      <w:pPr>
        <w:spacing w:line="560" w:lineRule="exact"/>
        <w:ind w:firstLineChars="200" w:firstLine="640"/>
        <w:rPr>
          <w:rFonts w:ascii="Times New Roman" w:eastAsia="仿宋_GB2312" w:hAnsi="Times New Roman" w:cs="Times New Roman"/>
          <w:color w:val="333333"/>
          <w:kern w:val="0"/>
          <w:sz w:val="32"/>
          <w:szCs w:val="32"/>
        </w:rPr>
      </w:pPr>
      <w:r>
        <w:rPr>
          <w:rFonts w:ascii="Times New Roman" w:eastAsia="仿宋_GB2312" w:hAnsi="Times New Roman" w:cs="Times New Roman" w:hint="eastAsia"/>
          <w:color w:val="333333"/>
          <w:kern w:val="0"/>
          <w:sz w:val="32"/>
          <w:szCs w:val="32"/>
        </w:rPr>
        <w:t>经过近九</w:t>
      </w:r>
      <w:r>
        <w:rPr>
          <w:rFonts w:ascii="Times New Roman" w:eastAsia="仿宋_GB2312" w:hAnsi="Times New Roman" w:cs="Times New Roman"/>
          <w:color w:val="333333"/>
          <w:kern w:val="0"/>
          <w:sz w:val="32"/>
          <w:szCs w:val="32"/>
        </w:rPr>
        <w:t>年的建设发展</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公寓</w:t>
      </w:r>
      <w:r>
        <w:rPr>
          <w:rFonts w:ascii="Times New Roman" w:eastAsia="仿宋_GB2312" w:hAnsi="Times New Roman" w:cs="Times New Roman" w:hint="eastAsia"/>
          <w:color w:val="333333"/>
          <w:kern w:val="0"/>
          <w:sz w:val="32"/>
          <w:szCs w:val="32"/>
        </w:rPr>
        <w:t>已经</w:t>
      </w:r>
      <w:r>
        <w:rPr>
          <w:rFonts w:ascii="Times New Roman" w:eastAsia="仿宋_GB2312" w:hAnsi="Times New Roman" w:cs="Times New Roman"/>
          <w:color w:val="333333"/>
          <w:kern w:val="0"/>
          <w:sz w:val="32"/>
          <w:szCs w:val="32"/>
        </w:rPr>
        <w:t>成为江苏省优秀养老服务机构之一</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先后获得了由国家老龄委、老旅委、江苏广电集团颁发的</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养老服务放心机构十佳单位</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为老服务先进</w:t>
      </w:r>
      <w:r>
        <w:rPr>
          <w:rFonts w:ascii="Times New Roman" w:eastAsia="仿宋_GB2312" w:hAnsi="Times New Roman" w:cs="Times New Roman"/>
          <w:color w:val="333333"/>
          <w:kern w:val="0"/>
          <w:sz w:val="32"/>
          <w:szCs w:val="32"/>
        </w:rPr>
        <w:lastRenderedPageBreak/>
        <w:t>单位</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江苏省优质服务品牌</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等荣誉称号</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2011</w:t>
      </w:r>
      <w:r>
        <w:rPr>
          <w:rFonts w:ascii="Times New Roman" w:eastAsia="仿宋_GB2312" w:hAnsi="Times New Roman" w:cs="Times New Roman"/>
          <w:color w:val="333333"/>
          <w:kern w:val="0"/>
          <w:sz w:val="32"/>
          <w:szCs w:val="32"/>
        </w:rPr>
        <w:t>年以高分通过了江苏省示范性养老机构达标评估</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2015</w:t>
      </w:r>
      <w:r>
        <w:rPr>
          <w:rFonts w:ascii="Times New Roman" w:eastAsia="仿宋_GB2312" w:hAnsi="Times New Roman" w:cs="Times New Roman"/>
          <w:color w:val="333333"/>
          <w:kern w:val="0"/>
          <w:sz w:val="32"/>
          <w:szCs w:val="32"/>
        </w:rPr>
        <w:t>年</w:t>
      </w:r>
      <w:r>
        <w:rPr>
          <w:rFonts w:ascii="Times New Roman" w:eastAsia="仿宋_GB2312" w:hAnsi="Times New Roman" w:cs="Times New Roman"/>
          <w:color w:val="333333"/>
          <w:kern w:val="0"/>
          <w:sz w:val="32"/>
          <w:szCs w:val="32"/>
        </w:rPr>
        <w:t>4</w:t>
      </w:r>
      <w:r>
        <w:rPr>
          <w:rFonts w:ascii="Times New Roman" w:eastAsia="仿宋_GB2312" w:hAnsi="Times New Roman" w:cs="Times New Roman"/>
          <w:color w:val="333333"/>
          <w:kern w:val="0"/>
          <w:sz w:val="32"/>
          <w:szCs w:val="32"/>
        </w:rPr>
        <w:t>月被国家民政部评估为中国社会组织</w:t>
      </w:r>
      <w:r>
        <w:rPr>
          <w:rFonts w:ascii="Times New Roman" w:eastAsia="仿宋_GB2312" w:hAnsi="Times New Roman" w:cs="Times New Roman"/>
          <w:color w:val="333333"/>
          <w:kern w:val="0"/>
          <w:sz w:val="32"/>
          <w:szCs w:val="32"/>
        </w:rPr>
        <w:t>4A</w:t>
      </w:r>
      <w:r>
        <w:rPr>
          <w:rFonts w:ascii="Times New Roman" w:eastAsia="仿宋_GB2312" w:hAnsi="Times New Roman" w:cs="Times New Roman"/>
          <w:color w:val="333333"/>
          <w:kern w:val="0"/>
          <w:sz w:val="32"/>
          <w:szCs w:val="32"/>
        </w:rPr>
        <w:t>等级</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2015</w:t>
      </w:r>
      <w:r>
        <w:rPr>
          <w:rFonts w:ascii="Times New Roman" w:eastAsia="仿宋_GB2312" w:hAnsi="Times New Roman" w:cs="Times New Roman"/>
          <w:color w:val="333333"/>
          <w:kern w:val="0"/>
          <w:sz w:val="32"/>
          <w:szCs w:val="32"/>
        </w:rPr>
        <w:t>年被江苏省质监局、省发改委批准为江苏</w:t>
      </w:r>
      <w:r>
        <w:rPr>
          <w:rFonts w:ascii="Times New Roman" w:eastAsia="仿宋_GB2312" w:hAnsi="Times New Roman" w:cs="Times New Roman"/>
          <w:color w:val="333333"/>
          <w:kern w:val="0"/>
          <w:sz w:val="32"/>
          <w:szCs w:val="32"/>
        </w:rPr>
        <w:t>省服务业标准化试点单位</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2016</w:t>
      </w:r>
      <w:r>
        <w:rPr>
          <w:rFonts w:ascii="Times New Roman" w:eastAsia="仿宋_GB2312" w:hAnsi="Times New Roman" w:cs="Times New Roman"/>
          <w:color w:val="333333"/>
          <w:kern w:val="0"/>
          <w:sz w:val="32"/>
          <w:szCs w:val="32"/>
        </w:rPr>
        <w:t>年被长三角协调会健康服务业专业委员会授予</w:t>
      </w:r>
      <w:r>
        <w:rPr>
          <w:rFonts w:ascii="Times New Roman" w:eastAsia="仿宋_GB2312" w:hAnsi="Times New Roman" w:cs="Times New Roman"/>
          <w:color w:val="333333"/>
          <w:kern w:val="0"/>
          <w:sz w:val="32"/>
          <w:szCs w:val="32"/>
        </w:rPr>
        <w:t>“</w:t>
      </w:r>
      <w:r>
        <w:rPr>
          <w:rFonts w:ascii="Times New Roman" w:eastAsia="仿宋_GB2312" w:hAnsi="Times New Roman" w:cs="Times New Roman"/>
          <w:color w:val="333333"/>
          <w:kern w:val="0"/>
          <w:sz w:val="32"/>
          <w:szCs w:val="32"/>
        </w:rPr>
        <w:t>长三角健康服务业示范企业</w:t>
      </w:r>
      <w:r>
        <w:rPr>
          <w:rFonts w:ascii="Times New Roman" w:eastAsia="仿宋_GB2312" w:hAnsi="Times New Roman" w:cs="Times New Roman"/>
          <w:color w:val="333333"/>
          <w:kern w:val="0"/>
          <w:sz w:val="32"/>
          <w:szCs w:val="32"/>
        </w:rPr>
        <w:t>”</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color w:val="333333"/>
          <w:kern w:val="0"/>
          <w:sz w:val="32"/>
          <w:szCs w:val="32"/>
        </w:rPr>
        <w:t>2017</w:t>
      </w:r>
      <w:r>
        <w:rPr>
          <w:rFonts w:ascii="Times New Roman" w:eastAsia="仿宋_GB2312" w:hAnsi="Times New Roman" w:cs="Times New Roman"/>
          <w:color w:val="333333"/>
          <w:kern w:val="0"/>
          <w:sz w:val="32"/>
          <w:szCs w:val="32"/>
        </w:rPr>
        <w:t>年江苏省民政厅定为江苏省养老机构标准化试点单位。</w:t>
      </w:r>
    </w:p>
    <w:p w:rsidR="00F00365" w:rsidRDefault="0044798C">
      <w:pPr>
        <w:spacing w:line="560" w:lineRule="exact"/>
        <w:ind w:firstLineChars="200" w:firstLine="640"/>
        <w:rPr>
          <w:rFonts w:ascii="Times New Roman" w:eastAsia="仿宋" w:hAnsi="Times New Roman"/>
          <w:sz w:val="30"/>
          <w:szCs w:val="30"/>
        </w:rPr>
      </w:pPr>
      <w:r>
        <w:rPr>
          <w:rFonts w:ascii="Times New Roman" w:eastAsia="仿宋_GB2312" w:hAnsi="Times New Roman" w:cs="Times New Roman" w:hint="eastAsia"/>
          <w:color w:val="333333"/>
          <w:kern w:val="0"/>
          <w:sz w:val="32"/>
          <w:szCs w:val="32"/>
        </w:rPr>
        <w:t>未来五年，公寓将继续坚持曜阳养老旗舰店的建设发展目标，不断强化“医护康养</w:t>
      </w:r>
      <w:r>
        <w:rPr>
          <w:rFonts w:ascii="Times New Roman" w:eastAsia="仿宋_GB2312" w:hAnsi="Times New Roman" w:cs="Times New Roman" w:hint="eastAsia"/>
          <w:color w:val="333333"/>
          <w:kern w:val="0"/>
          <w:sz w:val="32"/>
          <w:szCs w:val="32"/>
        </w:rPr>
        <w:t>+</w:t>
      </w:r>
      <w:r>
        <w:rPr>
          <w:rFonts w:ascii="Times New Roman" w:eastAsia="仿宋_GB2312" w:hAnsi="Times New Roman" w:cs="Times New Roman" w:hint="eastAsia"/>
          <w:color w:val="333333"/>
          <w:kern w:val="0"/>
          <w:sz w:val="32"/>
          <w:szCs w:val="32"/>
        </w:rPr>
        <w:t>全程照护”的养老服务特色，力争成为江苏省乃至国家级示范养老机构。要积极引入智能化养老服务系统，不断提高自理型老人的生活便捷度和入住幸福感。要增加护理院的床位规模，大力吸引优秀医疗护理人才，为半失能、失能老人和高龄独居老人提供更加专业化的健康养老服务。要大力引进医疗和康复专业人才</w:t>
      </w:r>
      <w:r>
        <w:rPr>
          <w:rFonts w:ascii="Times New Roman" w:eastAsia="仿宋_GB2312" w:hAnsi="Times New Roman" w:cs="Times New Roman" w:hint="eastAsia"/>
          <w:color w:val="333333"/>
          <w:kern w:val="0"/>
          <w:sz w:val="32"/>
          <w:szCs w:val="32"/>
        </w:rPr>
        <w:t>，不断提高医疗康复水平，把曜阳康复医院建成在省内有影响的扬州市脑科康复中心。在此基础上，公寓将积极拓展服务范围，主动深入社区开展健康养老服务，争取实现</w:t>
      </w:r>
      <w:r>
        <w:rPr>
          <w:rFonts w:ascii="Times New Roman" w:eastAsia="仿宋_GB2312" w:hAnsi="Times New Roman" w:cs="Times New Roman" w:hint="eastAsia"/>
          <w:color w:val="333333"/>
          <w:kern w:val="0"/>
          <w:sz w:val="32"/>
          <w:szCs w:val="32"/>
        </w:rPr>
        <w:t>1-2</w:t>
      </w:r>
      <w:r>
        <w:rPr>
          <w:rFonts w:ascii="Times New Roman" w:eastAsia="仿宋_GB2312" w:hAnsi="Times New Roman" w:cs="Times New Roman" w:hint="eastAsia"/>
          <w:color w:val="333333"/>
          <w:kern w:val="0"/>
          <w:sz w:val="32"/>
          <w:szCs w:val="32"/>
        </w:rPr>
        <w:t>家养老机构的连锁化经营管理。</w:t>
      </w:r>
    </w:p>
    <w:p w:rsidR="00F00365" w:rsidRDefault="00F00365">
      <w:pPr>
        <w:widowControl/>
        <w:shd w:val="clear" w:color="auto" w:fill="FFFFFF"/>
        <w:spacing w:line="560" w:lineRule="exact"/>
        <w:ind w:firstLineChars="200" w:firstLine="600"/>
        <w:rPr>
          <w:rFonts w:ascii="Times New Roman" w:eastAsia="仿宋" w:hAnsi="Times New Roman"/>
          <w:sz w:val="30"/>
          <w:szCs w:val="30"/>
        </w:rPr>
      </w:pPr>
    </w:p>
    <w:p w:rsidR="00F00365" w:rsidRDefault="00F00365">
      <w:pPr>
        <w:widowControl/>
        <w:ind w:firstLine="400"/>
        <w:jc w:val="left"/>
        <w:rPr>
          <w:rFonts w:ascii="Calibri" w:eastAsia="宋体" w:hAnsi="Calibri"/>
          <w:sz w:val="20"/>
          <w:szCs w:val="20"/>
        </w:rPr>
      </w:pPr>
    </w:p>
    <w:p w:rsidR="00F00365" w:rsidRDefault="00F00365">
      <w:pPr>
        <w:widowControl/>
        <w:shd w:val="clear" w:color="auto" w:fill="FFFFFF"/>
        <w:spacing w:line="560" w:lineRule="exact"/>
        <w:jc w:val="left"/>
        <w:rPr>
          <w:rFonts w:ascii="Times New Roman" w:eastAsia="仿宋_GB2312" w:hAnsi="Times New Roman" w:cs="Times New Roman"/>
          <w:color w:val="333333"/>
          <w:kern w:val="0"/>
          <w:sz w:val="32"/>
          <w:szCs w:val="32"/>
        </w:rPr>
      </w:pPr>
    </w:p>
    <w:p w:rsidR="00F00365" w:rsidRDefault="00F00365">
      <w:pPr>
        <w:widowControl/>
        <w:shd w:val="clear" w:color="auto" w:fill="FFFFFF"/>
        <w:spacing w:line="560" w:lineRule="exact"/>
        <w:jc w:val="left"/>
        <w:rPr>
          <w:rFonts w:ascii="Times New Roman" w:eastAsia="仿宋_GB2312" w:hAnsi="Times New Roman" w:cs="Times New Roman"/>
          <w:color w:val="333333"/>
          <w:kern w:val="0"/>
          <w:sz w:val="32"/>
          <w:szCs w:val="32"/>
        </w:rPr>
      </w:pPr>
    </w:p>
    <w:p w:rsidR="00F00365" w:rsidRDefault="00F00365">
      <w:pPr>
        <w:widowControl/>
        <w:shd w:val="clear" w:color="auto" w:fill="FFFFFF"/>
        <w:spacing w:line="560" w:lineRule="exact"/>
        <w:jc w:val="left"/>
        <w:rPr>
          <w:rFonts w:ascii="Times New Roman" w:eastAsia="仿宋_GB2312" w:hAnsi="Times New Roman" w:cs="Times New Roman"/>
          <w:color w:val="333333"/>
          <w:kern w:val="0"/>
          <w:sz w:val="32"/>
          <w:szCs w:val="32"/>
        </w:rPr>
      </w:pPr>
    </w:p>
    <w:p w:rsidR="00F00365" w:rsidRDefault="00F00365">
      <w:pPr>
        <w:widowControl/>
        <w:shd w:val="clear" w:color="auto" w:fill="FFFFFF"/>
        <w:spacing w:line="560" w:lineRule="exact"/>
        <w:jc w:val="left"/>
        <w:rPr>
          <w:rFonts w:ascii="Times New Roman" w:eastAsia="仿宋_GB2312" w:hAnsi="Times New Roman" w:cs="Times New Roman"/>
          <w:color w:val="333333"/>
          <w:kern w:val="0"/>
          <w:sz w:val="32"/>
          <w:szCs w:val="32"/>
        </w:rPr>
      </w:pPr>
    </w:p>
    <w:p w:rsidR="00F00365" w:rsidRDefault="00F00365">
      <w:pPr>
        <w:widowControl/>
        <w:shd w:val="clear" w:color="auto" w:fill="FFFFFF"/>
        <w:spacing w:line="560" w:lineRule="exact"/>
        <w:jc w:val="left"/>
        <w:rPr>
          <w:rFonts w:ascii="Times New Roman" w:eastAsia="仿宋_GB2312" w:hAnsi="Times New Roman" w:cs="Times New Roman"/>
          <w:color w:val="333333"/>
          <w:kern w:val="0"/>
          <w:sz w:val="32"/>
          <w:szCs w:val="32"/>
        </w:rPr>
      </w:pPr>
      <w:bookmarkStart w:id="0" w:name="_GoBack"/>
      <w:bookmarkEnd w:id="0"/>
    </w:p>
    <w:sectPr w:rsidR="00F00365">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98C" w:rsidRDefault="0044798C">
      <w:r>
        <w:separator/>
      </w:r>
    </w:p>
  </w:endnote>
  <w:endnote w:type="continuationSeparator" w:id="0">
    <w:p w:rsidR="0044798C" w:rsidRDefault="0044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华文中宋"/>
    <w:panose1 w:val="02010600040101010101"/>
    <w:charset w:val="86"/>
    <w:family w:val="auto"/>
    <w:pitch w:val="variable"/>
    <w:sig w:usb0="00000287" w:usb1="080F0000" w:usb2="00000010" w:usb3="00000000" w:csb0="0004009F" w:csb1="00000000"/>
  </w:font>
  <w:font w:name="仿宋_GB2312">
    <w:altName w:val="仿宋_GB2312"/>
    <w:panose1 w:val="02010609030101010101"/>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65" w:rsidRDefault="0044798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63E10">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63E10">
      <w:rPr>
        <w:b/>
        <w:bCs/>
        <w:noProof/>
      </w:rPr>
      <w:t>4</w:t>
    </w:r>
    <w:r>
      <w:rPr>
        <w:b/>
        <w:bCs/>
        <w:sz w:val="24"/>
        <w:szCs w:val="24"/>
      </w:rPr>
      <w:fldChar w:fldCharType="end"/>
    </w:r>
  </w:p>
  <w:p w:rsidR="00F00365" w:rsidRDefault="00F003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98C" w:rsidRDefault="0044798C">
      <w:r>
        <w:separator/>
      </w:r>
    </w:p>
  </w:footnote>
  <w:footnote w:type="continuationSeparator" w:id="0">
    <w:p w:rsidR="0044798C" w:rsidRDefault="00447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0365"/>
    <w:rsid w:val="0044798C"/>
    <w:rsid w:val="00C63E10"/>
    <w:rsid w:val="00F00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6"/>
    <w:uiPriority w:val="99"/>
    <w:rPr>
      <w:sz w:val="18"/>
      <w:szCs w:val="18"/>
    </w:rPr>
  </w:style>
  <w:style w:type="paragraph" w:styleId="a7">
    <w:name w:val="List Paragraph"/>
    <w:basedOn w:val="a"/>
    <w:uiPriority w:val="34"/>
    <w:qFormat/>
    <w:pPr>
      <w:ind w:firstLineChars="200" w:firstLine="420"/>
    </w:pPr>
  </w:style>
  <w:style w:type="paragraph" w:styleId="a8">
    <w:name w:val="Balloon Text"/>
    <w:basedOn w:val="a"/>
    <w:link w:val="Char1"/>
    <w:uiPriority w:val="99"/>
    <w:rPr>
      <w:sz w:val="18"/>
      <w:szCs w:val="18"/>
    </w:rPr>
  </w:style>
  <w:style w:type="character" w:customStyle="1" w:styleId="Char1">
    <w:name w:val="批注框文本 Char"/>
    <w:basedOn w:val="a0"/>
    <w:link w:val="a8"/>
    <w:uiPriority w:val="99"/>
    <w:rPr>
      <w:sz w:val="18"/>
      <w:szCs w:val="18"/>
    </w:rPr>
  </w:style>
  <w:style w:type="paragraph" w:styleId="a9">
    <w:name w:val="Date"/>
    <w:basedOn w:val="a"/>
    <w:next w:val="a"/>
    <w:link w:val="Char2"/>
    <w:uiPriority w:val="99"/>
    <w:pPr>
      <w:ind w:leftChars="2500" w:left="100"/>
    </w:pPr>
  </w:style>
  <w:style w:type="character" w:customStyle="1" w:styleId="Char2">
    <w:name w:val="日期 Char"/>
    <w:basedOn w:val="a0"/>
    <w:link w:val="a9"/>
    <w:uiPriority w:val="99"/>
  </w:style>
  <w:style w:type="paragraph" w:customStyle="1" w:styleId="WPSPlain">
    <w:name w:val="WPS Plain"/>
    <w:rPr>
      <w:rFonts w:ascii="Times New Roman"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316</Words>
  <Characters>1807</Characters>
  <Application>Microsoft Office Word</Application>
  <DocSecurity>0</DocSecurity>
  <Lines>15</Lines>
  <Paragraphs>4</Paragraphs>
  <ScaleCrop>false</ScaleCrop>
  <Company>YZYY</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hunan</dc:creator>
  <cp:lastModifiedBy>Admin</cp:lastModifiedBy>
  <cp:revision>8</cp:revision>
  <cp:lastPrinted>2018-03-26T07:03:00Z</cp:lastPrinted>
  <dcterms:created xsi:type="dcterms:W3CDTF">2018-03-26T06:25:00Z</dcterms:created>
  <dcterms:modified xsi:type="dcterms:W3CDTF">2018-03-28T02:25:00Z</dcterms:modified>
</cp:coreProperties>
</file>